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99F" w:rsidRPr="007B3EAD" w:rsidRDefault="0055499F" w:rsidP="0055499F">
      <w:pPr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t>如何修行般若波罗蜜多</w:t>
      </w:r>
    </w:p>
    <w:p w:rsidR="001B7CC0" w:rsidRPr="007B3EAD" w:rsidRDefault="001B7CC0" w:rsidP="0055499F">
      <w:pPr>
        <w:rPr>
          <w:b/>
          <w:color w:val="000000" w:themeColor="text1"/>
        </w:rPr>
      </w:pPr>
    </w:p>
    <w:p w:rsidR="001B7CC0" w:rsidRPr="007B3EAD" w:rsidRDefault="001B7CC0" w:rsidP="001B7CC0">
      <w:pPr>
        <w:rPr>
          <w:color w:val="000000" w:themeColor="text1"/>
        </w:rPr>
      </w:pPr>
      <w:r w:rsidRPr="007B3EAD">
        <w:rPr>
          <w:rFonts w:ascii="宋体" w:eastAsia="宋体" w:hAnsi="宋体" w:hint="eastAsia"/>
          <w:color w:val="000000" w:themeColor="text1"/>
          <w:szCs w:val="21"/>
        </w:rPr>
        <w:t>法无好丑离诸相故，法无高下等法性故，法无取舍住实际故，是修般若波罗蜜。</w:t>
      </w:r>
      <w:r w:rsidRPr="007B3EAD">
        <w:rPr>
          <w:rFonts w:hint="eastAsia"/>
          <w:color w:val="000000" w:themeColor="text1"/>
        </w:rPr>
        <w:t>——乾隆大藏经大乘般若部第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1B7CC0" w:rsidRPr="007B3EAD" w:rsidRDefault="001B7CC0" w:rsidP="001B7CC0">
      <w:pPr>
        <w:rPr>
          <w:color w:val="000000" w:themeColor="text1"/>
        </w:rPr>
      </w:pPr>
    </w:p>
    <w:p w:rsidR="001B7CC0" w:rsidRPr="007B3EAD" w:rsidRDefault="001B7CC0" w:rsidP="001B7CC0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——乾隆大藏经大乘般若部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A85E83" w:rsidRPr="007B3EAD" w:rsidRDefault="00A85E83" w:rsidP="0055499F">
      <w:pPr>
        <w:rPr>
          <w:b/>
          <w:color w:val="000000" w:themeColor="text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77230C" w:rsidRPr="007B3EAD" w:rsidRDefault="0077230C" w:rsidP="00E21571">
      <w:pPr>
        <w:rPr>
          <w:color w:val="000000" w:themeColor="text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乃至声闻、缘觉、学、无学人亦当不离是印而修道果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。乃至不见诸佛境界，况取声闻、缘觉、凡夫境界？不取思议相，亦不取不思议相，不见诸法有若干相，自证空法不可思议。如是菩萨摩诃萨皆已供养无量百千万亿诸佛种诸善根，乃能于是甚深般若波罗蜜不惊不怖。复次，修般若波罗蜜时，不见缚，不见解，而于凡夫乃至三乘不见差别相，是修般若波罗蜜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</w:t>
      </w:r>
      <w:r w:rsidRPr="007B3EAD">
        <w:rPr>
          <w:rFonts w:hint="eastAsia"/>
          <w:color w:val="000000" w:themeColor="text1"/>
        </w:rPr>
        <w:lastRenderedPageBreak/>
        <w:t>罗蜜经》</w:t>
      </w: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舍利弗语文殊师利言：“汝今如是观声闻乘，若观佛乘当复云何？”文殊师利言：“不见菩提法，不见修行菩提及证菩提者。”舍利弗语文殊师利言：“云何名佛？云何观佛？”文殊师利言：“云何为我？”舍利弗言：“我者但有名字，名字相空。”文殊师利言：“如是，如是，如我但有名字，佛亦但有名字。名字相空即是菩提，不以名字而求菩提，菩提之相无言无说。何以故？言说菩提二俱空故。复次，舍利弗，汝问云何名佛？云何观佛者？不生不灭，不来不去，非名非相，是名为佛；如自观身实相，观佛亦然，唯有智者乃能知耳，是名观佛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言：“若我住般若波罗蜜中能作是说，即是有想，便住我想。若住有想、我想中者，般若波罗蜜便有处所；般若波罗蜜若住于无，亦是我想，亦名处所——离此二处，住无所住，如诸佛住，安处寂灭非思议境界，如是不思议名般若波罗蜜住处。般若波罗蜜处，一切法无相，一切法无作。般若波罗蜜即不思议，不思议即法界，法界即无相，无相即不思议，不思议即般若波罗蜜。般若波罗蜜、法界无二无别，无二无别即法界，法界即无相，无相即般若波罗蜜界，般若波罗蜜界即不思议界，不思议界即无生无灭界，无生无灭界即不思议界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7B3EAD">
        <w:rPr>
          <w:rFonts w:hint="eastAsia"/>
          <w:color w:val="000000" w:themeColor="text1"/>
        </w:rPr>
        <w:t>19</w:t>
      </w:r>
      <w:r w:rsidRPr="007B3EAD">
        <w:rPr>
          <w:rFonts w:hint="eastAsia"/>
          <w:color w:val="000000" w:themeColor="text1"/>
        </w:rPr>
        <w:t>部《文殊师利所说般若波罗蜜经》</w:t>
      </w:r>
    </w:p>
    <w:p w:rsidR="001D4FF3" w:rsidRPr="007B3EAD" w:rsidRDefault="001D4FF3" w:rsidP="00E21571">
      <w:pPr>
        <w:rPr>
          <w:color w:val="000000" w:themeColor="text1"/>
        </w:rPr>
      </w:pPr>
    </w:p>
    <w:p w:rsidR="001D4FF3" w:rsidRPr="007B3EAD" w:rsidRDefault="001D4FF3" w:rsidP="001D4FF3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佛告文殊师利：“汝修学般若时，有善根增减不？”文殊师利白佛言：“世尊，无有善根可增</w:t>
      </w:r>
      <w:r w:rsidRPr="007B3EAD">
        <w:rPr>
          <w:rFonts w:hint="eastAsia"/>
          <w:color w:val="000000" w:themeColor="text1"/>
        </w:rPr>
        <w:lastRenderedPageBreak/>
        <w:t>可减；若有增减，则非修般若波罗蜜。世尊，不为法增，不为法减，是修般若波罗蜜。不断凡夫法，不取如来法，是修般若波罗蜜。何以故？世尊，般若波罗蜜不为得法故修，不为不得法故修，不为修法故修，不为不修法故修。世尊，无得无舍，是修般若波罗蜜。何以故？不为生死过患，不为涅槃功德故。世尊，若如是修，是修般若波罗蜜，不取不受、不舍不放、不增不减、不起不灭故。世尊，若善男子、善女人作是思惟‘此法上，此法中，此法下’，非修般若波罗蜜。何以故？无上中下法故。世尊，我如是修般若波罗蜜。”——乾隆大藏经第</w:t>
      </w:r>
      <w:r w:rsidRPr="007B3EAD">
        <w:rPr>
          <w:rFonts w:hint="eastAsia"/>
          <w:color w:val="000000" w:themeColor="text1"/>
        </w:rPr>
        <w:t>19</w:t>
      </w:r>
      <w:r w:rsidRPr="007B3EAD">
        <w:rPr>
          <w:rFonts w:hint="eastAsia"/>
          <w:color w:val="000000" w:themeColor="text1"/>
        </w:rPr>
        <w:t>部《文殊师利所说般若波罗蜜经》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1D4FF3" w:rsidRPr="007B3EAD" w:rsidRDefault="001D4FF3" w:rsidP="001D4FF3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文殊师利复白佛言：“世尊，若不见垢法、不见净法，不见生死果，不见涅槃果，不见佛，不见菩萨，不见缘觉，不见声闻，不见凡夫，是修般若波罗蜜。何以故？一切诸法无垢无净，乃至无凡夫故。……</w:t>
      </w:r>
      <w:r w:rsidRPr="007B3EAD">
        <w:rPr>
          <w:color w:val="000000" w:themeColor="text1"/>
        </w:rPr>
        <w:t>世尊，若见垢净乃至见凡夫，非修般若波罗蜜。世尊，若见垢法差别、净法差别，乃至见佛差别、凡夫差别，非修般若波罗蜜。何以故？般若波罗蜜无差别故。</w:t>
      </w:r>
      <w:r w:rsidRPr="007B3EAD">
        <w:rPr>
          <w:rFonts w:hint="eastAsia"/>
          <w:color w:val="000000" w:themeColor="text1"/>
        </w:rPr>
        <w:t>”——乾隆大藏经第</w:t>
      </w:r>
      <w:r w:rsidRPr="007B3EAD">
        <w:rPr>
          <w:rFonts w:hint="eastAsia"/>
          <w:color w:val="000000" w:themeColor="text1"/>
        </w:rPr>
        <w:t>19</w:t>
      </w:r>
      <w:r w:rsidRPr="007B3EAD">
        <w:rPr>
          <w:rFonts w:hint="eastAsia"/>
          <w:color w:val="000000" w:themeColor="text1"/>
        </w:rPr>
        <w:t>部《文殊师利所说般若波罗蜜经》</w:t>
      </w:r>
    </w:p>
    <w:p w:rsidR="001D4FF3" w:rsidRPr="007B3EAD" w:rsidRDefault="001D4FF3">
      <w:pPr>
        <w:rPr>
          <w:rFonts w:asciiTheme="minorEastAsia" w:hAnsiTheme="minorEastAsia"/>
          <w:color w:val="000000" w:themeColor="text1"/>
          <w:szCs w:val="21"/>
        </w:rPr>
      </w:pPr>
    </w:p>
    <w:p w:rsidR="00C7354C" w:rsidRPr="007B3EAD" w:rsidRDefault="00C7354C" w:rsidP="00C7354C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佛告文殊师利：“如是修般若波罗蜜时，当云何住般若波罗蜜？”文殊师利言：“以不住法为住般若波罗蜜。”佛复问文殊师利：“云何不住法名住般若波罗蜜？”文殊师利言：“以无住相即住般若波罗蜜。”佛复告文殊师利：“如是住般若波罗蜜时，是诸善根，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取者，是修般若波罗蜜。世尊，不见好丑，不生高下，不作取舍。何以故？法无好丑，离诸相故；法无高下，等法性故；法无取舍，住实际故，是修般若波罗蜜。”——乾隆大藏经第</w:t>
      </w:r>
      <w:r w:rsidRPr="007B3EAD">
        <w:rPr>
          <w:rFonts w:hint="eastAsia"/>
          <w:color w:val="000000" w:themeColor="text1"/>
        </w:rPr>
        <w:t>20</w:t>
      </w:r>
      <w:r w:rsidRPr="007B3EAD">
        <w:rPr>
          <w:rFonts w:hint="eastAsia"/>
          <w:color w:val="000000" w:themeColor="text1"/>
        </w:rPr>
        <w:t>部《大宝积经》第</w:t>
      </w:r>
      <w:r w:rsidRPr="007B3EAD">
        <w:rPr>
          <w:rFonts w:hint="eastAsia"/>
          <w:color w:val="000000" w:themeColor="text1"/>
        </w:rPr>
        <w:t>115</w:t>
      </w:r>
      <w:r w:rsidRPr="007B3EAD">
        <w:rPr>
          <w:rFonts w:hint="eastAsia"/>
          <w:color w:val="000000" w:themeColor="text1"/>
        </w:rPr>
        <w:t>卷</w:t>
      </w:r>
    </w:p>
    <w:p w:rsidR="00C7354C" w:rsidRPr="007B3EAD" w:rsidRDefault="00C7354C" w:rsidP="00C7354C">
      <w:pPr>
        <w:rPr>
          <w:rFonts w:asciiTheme="minorEastAsia" w:hAnsiTheme="minorEastAsia"/>
          <w:color w:val="000000" w:themeColor="text1"/>
          <w:szCs w:val="21"/>
        </w:rPr>
      </w:pPr>
    </w:p>
    <w:p w:rsidR="00C7354C" w:rsidRPr="007B3EAD" w:rsidRDefault="00C7354C" w:rsidP="00C7354C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般若波罗蜜。复次，修般若波罗蜜时，不见是佛法可取，不见是凡夫法可舍，是修般若波罗蜜。复次，修般若波罗蜜时，不见凡夫法可灭，亦不见佛法而心证知，是修般若波罗蜜。”——乾隆大藏经第</w:t>
      </w:r>
      <w:r w:rsidRPr="007B3EAD">
        <w:rPr>
          <w:rFonts w:hint="eastAsia"/>
          <w:color w:val="000000" w:themeColor="text1"/>
        </w:rPr>
        <w:t>20</w:t>
      </w:r>
      <w:r w:rsidRPr="007B3EAD">
        <w:rPr>
          <w:rFonts w:hint="eastAsia"/>
          <w:color w:val="000000" w:themeColor="text1"/>
        </w:rPr>
        <w:t>部《大宝积经》第</w:t>
      </w:r>
      <w:r w:rsidRPr="007B3EAD">
        <w:rPr>
          <w:rFonts w:hint="eastAsia"/>
          <w:color w:val="000000" w:themeColor="text1"/>
        </w:rPr>
        <w:t>115</w:t>
      </w:r>
      <w:r w:rsidRPr="007B3EAD">
        <w:rPr>
          <w:rFonts w:hint="eastAsia"/>
          <w:color w:val="000000" w:themeColor="text1"/>
        </w:rPr>
        <w:t>卷</w:t>
      </w:r>
    </w:p>
    <w:p w:rsidR="00C7354C" w:rsidRPr="007B3EAD" w:rsidRDefault="00C7354C">
      <w:pPr>
        <w:rPr>
          <w:rFonts w:asciiTheme="minorEastAsia" w:hAnsiTheme="minorEastAsia"/>
          <w:color w:val="000000" w:themeColor="text1"/>
          <w:szCs w:val="21"/>
        </w:rPr>
      </w:pPr>
    </w:p>
    <w:p w:rsidR="00554A91" w:rsidRPr="007B3EAD" w:rsidRDefault="00554A91" w:rsidP="00554A9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，乃至不见诸佛境界，况取声闻、缘觉、凡夫境界？不取思议相，亦不取不思议相，不见诸法有若干相，自证空法不可思议，如是菩萨摩诃萨，皆已供养无量百千万亿诸佛种诸善根，乃能于是甚深般若波罗蜜不惊不怖。复次，修行般若波罗蜜时，不见缚、不见解，而于凡夫</w:t>
      </w:r>
      <w:r w:rsidRPr="007B3EAD">
        <w:rPr>
          <w:rFonts w:hint="eastAsia"/>
          <w:color w:val="000000" w:themeColor="text1"/>
        </w:rPr>
        <w:lastRenderedPageBreak/>
        <w:t>乃至三乘不见差别相，是修般若波罗蜜。”——乾隆大藏经第</w:t>
      </w:r>
      <w:r w:rsidRPr="007B3EAD">
        <w:rPr>
          <w:rFonts w:hint="eastAsia"/>
          <w:color w:val="000000" w:themeColor="text1"/>
        </w:rPr>
        <w:t>20</w:t>
      </w:r>
      <w:r w:rsidRPr="007B3EAD">
        <w:rPr>
          <w:rFonts w:hint="eastAsia"/>
          <w:color w:val="000000" w:themeColor="text1"/>
        </w:rPr>
        <w:t>部《大宝积经》第</w:t>
      </w:r>
      <w:r w:rsidRPr="007B3EAD">
        <w:rPr>
          <w:rFonts w:hint="eastAsia"/>
          <w:color w:val="000000" w:themeColor="text1"/>
        </w:rPr>
        <w:t>115</w:t>
      </w:r>
      <w:r w:rsidRPr="007B3EAD">
        <w:rPr>
          <w:rFonts w:hint="eastAsia"/>
          <w:color w:val="000000" w:themeColor="text1"/>
        </w:rPr>
        <w:t>卷</w:t>
      </w:r>
    </w:p>
    <w:p w:rsidR="00554A91" w:rsidRPr="007B3EAD" w:rsidRDefault="00554A91">
      <w:pPr>
        <w:rPr>
          <w:rFonts w:asciiTheme="minorEastAsia" w:hAnsiTheme="minorEastAsia"/>
          <w:color w:val="000000" w:themeColor="text1"/>
          <w:szCs w:val="21"/>
        </w:rPr>
      </w:pPr>
    </w:p>
    <w:p w:rsidR="00FF1555" w:rsidRPr="007B3EAD" w:rsidRDefault="00FF1555" w:rsidP="00FF1555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尔时，世尊告尊者舍利子言：“汝今当知，诸有菩萨摩诃萨，乐欲修习般若波罗蜜多相应行者，当于诸法如实了知，诸有所作离一切相。”是时，尊者舍利子，合掌恭敬前白佛言：“世尊，如世尊言，诸有菩萨摩诃萨，乐欲修习般若波罗蜜多相应行者，云何了知诸法自性？于诸所作云何离相？”佛言：“舍利子，若诸菩萨摩诃萨，乐欲圆满相应胜行，及于诸法离所作相者，当了诸法住无所住，即能圆满相应胜行。复次，舍利子，若诸菩萨摩诃萨，于诸法中行施行者，无能施、无所施、施无所得；若如是者，即能圆满施波罗蜜。又复修习诸戒法者，无能持、无所持、无起作；若如是者，即能圆满戒波罗蜜。又复修习忍辱法者，于诸法中，无所动转，离诸起作；若如是者，即能圆满忍波罗蜜。又复当于相应行中精进修习，若身若心，无有懈倦，无起作相；若如是者，即能圆满精进波罗蜜。又复于诸法中，无有散乱，离所得相；若如是者，即能圆满定波罗蜜。”——乾隆大藏经第</w:t>
      </w:r>
      <w:r w:rsidRPr="007B3EAD">
        <w:rPr>
          <w:rFonts w:hint="eastAsia"/>
          <w:color w:val="000000" w:themeColor="text1"/>
        </w:rPr>
        <w:t>986</w:t>
      </w:r>
      <w:r w:rsidRPr="007B3EAD">
        <w:rPr>
          <w:rFonts w:hint="eastAsia"/>
          <w:color w:val="000000" w:themeColor="text1"/>
        </w:rPr>
        <w:t>部《佛说了义般若波罗蜜多经》</w:t>
      </w:r>
    </w:p>
    <w:p w:rsidR="00FF1555" w:rsidRPr="007B3EAD" w:rsidRDefault="00FF1555">
      <w:pPr>
        <w:rPr>
          <w:rFonts w:asciiTheme="minorEastAsia" w:hAnsiTheme="minorEastAsia"/>
          <w:color w:val="000000" w:themeColor="text1"/>
          <w:szCs w:val="21"/>
        </w:rPr>
      </w:pPr>
    </w:p>
    <w:p w:rsidR="00296CAF" w:rsidRPr="007B3EAD" w:rsidRDefault="00296CAF" w:rsidP="00296CAF">
      <w:pPr>
        <w:rPr>
          <w:color w:val="000000" w:themeColor="text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告善现：“若菩萨摩诃萨行深般若波罗蜜多时，不见色若增若减，不见受、想、行、识若增若减，广说乃至不见一切智若增若减，不见道相智、一切相智若增若减，是菩萨摩诃萨行深般若波罗蜜多疾得圆满。复次，善现，若菩萨摩诃萨行深般若波罗蜜多时，不见是法、是非法，不见是过去、是未来、是现在，不见是善、是不善、是无记，不见是有为、是无为，不见是欲界、是色界、是无色界，不见是布施波罗蜜多乃至是般若波罗蜜多，广说乃至不见是一切智、道相智、一切相智，是菩萨摩诃萨行深般若波罗蜜多疾得圆满。所以者何？以一切法无性相故，无作用故，不可转故，虚妄、诳诈、性不坚实、不自在故，无觉受故，离我乃至离见者故。”——乾隆大藏经第1部《大般若波罗蜜多经》第508卷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560F4A" w:rsidRPr="007B3EAD" w:rsidRDefault="00560F4A" w:rsidP="00560F4A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若有人知是般若波罗蜜，不与诸佛法，不舍凡人法；乃至不与一切种智，不舍凡人法。是菩萨摩诃萨能行般若波罗蜜，能修般若波罗蜜。何以故？般若波罗蜜不行二法相故，不二法相是般若波罗蜜，不二法相是禅波罗蜜，乃至檀波罗蜜。——乾隆大藏经第</w:t>
      </w:r>
      <w:r w:rsidRPr="007B3EAD">
        <w:rPr>
          <w:rFonts w:hint="eastAsia"/>
          <w:color w:val="000000" w:themeColor="text1"/>
        </w:rPr>
        <w:t>1163</w:t>
      </w:r>
      <w:r w:rsidRPr="007B3EAD">
        <w:rPr>
          <w:rFonts w:hint="eastAsia"/>
          <w:color w:val="000000" w:themeColor="text1"/>
        </w:rPr>
        <w:t>部《大智度论》第</w:t>
      </w:r>
      <w:r w:rsidRPr="007B3EAD">
        <w:rPr>
          <w:rFonts w:hint="eastAsia"/>
          <w:color w:val="000000" w:themeColor="text1"/>
        </w:rPr>
        <w:t>59</w:t>
      </w:r>
      <w:r w:rsidRPr="007B3EAD">
        <w:rPr>
          <w:rFonts w:hint="eastAsia"/>
          <w:color w:val="000000" w:themeColor="text1"/>
        </w:rPr>
        <w:t>卷</w:t>
      </w:r>
    </w:p>
    <w:p w:rsidR="001C2D0E" w:rsidRPr="007B3EAD" w:rsidRDefault="001C2D0E" w:rsidP="00560F4A">
      <w:pPr>
        <w:rPr>
          <w:color w:val="000000" w:themeColor="text1"/>
        </w:rPr>
      </w:pPr>
    </w:p>
    <w:p w:rsidR="001C2D0E" w:rsidRPr="007B3EAD" w:rsidRDefault="001C2D0E" w:rsidP="001C2D0E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——乾隆大藏经第1部《大般若波罗蜜多经》第524卷</w:t>
      </w:r>
    </w:p>
    <w:p w:rsidR="001C2D0E" w:rsidRPr="007B3EAD" w:rsidRDefault="001C2D0E" w:rsidP="00560F4A">
      <w:pPr>
        <w:rPr>
          <w:color w:val="000000" w:themeColor="text1"/>
        </w:rPr>
      </w:pPr>
    </w:p>
    <w:p w:rsidR="00673D8E" w:rsidRPr="007B3EAD" w:rsidRDefault="00673D8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D5FB1" w:rsidRPr="007B3EAD" w:rsidRDefault="008D5FB1">
      <w:pPr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8D5FB1" w:rsidRPr="007B3EAD" w:rsidRDefault="008D5FB1">
      <w:pPr>
        <w:rPr>
          <w:b/>
          <w:color w:val="000000" w:themeColor="text1"/>
        </w:rPr>
      </w:pP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复白佛言：“世尊，菩萨摩诃萨应云何行般若波罗蜜多？”佛言：“善现，菩萨摩诃萨行般若波罗蜜多时，若不行色是行般若波罗蜜多，不行受、想、行、识是行般若波罗蜜多；不行色若常若无常是行般若波罗蜜多，不行受、想、行、识若常若无常是行般若波罗蜜多；不行色若乐若苦是行般若波罗蜜多，不行受、想、行、识若乐若苦是行般若波罗蜜多；不行色若我若无我是行般若波罗蜜多，不行受、想、行、识若我若无我是行般若波罗蜜多；不行色若净若不净是行般若波罗蜜多，不行受、想、行、识若净若不净是行般若波罗蜜多。何以故？善现，色性尚无所有，况有色若常若无常、若乐若苦、若我若无我、若净若不净？受、想、行、识性尚无所有，况有受、想、行、识若常若无常、若乐若苦、若我若无我、若净若不净？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》第289卷</w:t>
      </w: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菩萨摩诃萨行般若波罗蜜多时，若不行布施波罗蜜多是行般若波罗蜜多，不行净戒、安忍、精进、静虑、般若波罗蜜多是行般若波罗蜜多；不行布施波罗蜜多若常若无常是行般若波罗蜜多，不行净戒乃至般若波罗蜜多若常若无常是行般若波罗蜜多；不行布施波罗蜜多若乐若苦是行般若波罗蜜多，不行净戒乃至般若波罗蜜多若乐若苦是行般若波罗蜜多；不行布施波罗蜜多若我若无我是行般若波罗蜜多，不行净戒乃至般若波罗蜜多若我若无我是行般若波罗蜜多；不行布施波罗蜜多若净若不净是行般若波罗蜜多，不行净戒乃至般若波罗蜜多若净若不净是行般若波罗蜜多。何以故？善现，布施波罗蜜多性尚无所有，况有布施波罗蜜多若常若无常、若乐若苦、若我若无我、若净若不净？净戒乃至般若波罗蜜多性尚无所有，况有净戒乃至般若波罗蜜多若常若无常、若乐若苦、若我若无我、若净若不净？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》第289卷</w:t>
      </w: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菩萨摩诃萨如是行般若波罗蜜多时，于预流果不起著不著想，于一来、不还、阿罗汉果不起著不著想，是行般若波罗蜜多。善现，菩萨摩诃萨如是行般若波罗蜜多时，于独觉菩提不起著不著想，是行般若波罗蜜多。善现，菩萨摩诃萨如是行般若波罗蜜多时，于一切菩萨摩诃萨行不起著不著想，是行般若波罗蜜多。善现，菩萨摩诃萨如是行般若波罗蜜多时，于诸佛无上正等菩提不起著不著想，是行般若波罗蜜多。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》第291卷</w:t>
      </w: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憍尸迦，若菩萨摩诃萨修行般若波罗蜜多，不执是一切菩萨摩诃萨行，亦不执由一切菩萨摩诃萨行，亦不执属一切菩萨摩诃萨行，亦不执依一切菩萨摩诃萨行。是菩萨摩诃萨修行般若波罗蜜多，虽知诸法如幻乃至如寻香城，而不执是幻乃至是寻香城，亦不执由幻乃至由寻香城，亦不执属幻乃至属寻香城，亦不执依幻乃至依寻香城。憍尸迦，若菩萨摩诃萨修行般若波罗蜜多，不执是诸佛无上正等菩提，亦不执由诸佛无上正等菩提，亦不执属诸佛无上正等菩提，亦不执依诸佛无上正等菩提。是菩萨摩诃萨修行般若波罗蜜多，虽知诸法如幻乃至如寻香城，而不执是幻乃至是寻香城，亦不执由幻乃至由寻香城，亦不执属幻乃至属寻香城，亦不执依幻乃至依寻香城。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》第292卷</w:t>
      </w: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565790">
      <w:pPr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8D5FB1" w:rsidRPr="007B3EAD" w:rsidRDefault="008D5FB1">
      <w:pPr>
        <w:rPr>
          <w:rFonts w:asciiTheme="minorEastAsia" w:hAnsiTheme="minorEastAsia"/>
          <w:color w:val="000000" w:themeColor="text1"/>
          <w:szCs w:val="21"/>
        </w:rPr>
      </w:pPr>
    </w:p>
    <w:p w:rsidR="00605E0B" w:rsidRPr="007B3EAD" w:rsidRDefault="00605E0B" w:rsidP="00605E0B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如是菩萨摩诃萨修行般若波罗蜜多时，于一切法都无所见；于一切法无所见时，其心不惊不恐不怖，于一切法心不沉没亦不忧悔。所以者何？是菩萨摩诃萨修行般若波罗蜜多时，不见色，不见受、想、行、识；不见眼处，不见耳、鼻、舌、身、意处；不见色处，不见声、香、味、触、法处；不见眼界、色界、眼识界，不见耳界、声界、耳识界，不见鼻界、香界、鼻识界，不见舌界、味界、舌识界，不见身界、触界、身识界，不见意界、法界、意识界；不见地界，不见水、火、风、空、识界；不见苦圣谛，不见集、灭、道圣谛；不见无明，不见行、识、名色、六处、触、受、爱、取、有、生、老死愁叹苦忧恼；不见欲界，不见色、无色界；不见有为，不见无为；不见贪、瞋、痴，不见贪、瞋、痴断；不见我，不见有情、命者、生者、养者、士夫、补特伽罗、意生、儒童、作者、使作者、起者、使起者、受者、使受者、知者、见者；不见声闻，不见声闻法；不见独觉，不见独觉法；不见菩萨，不见菩萨法；不见佛，不见佛法；不见无上正等菩提。善现，如是菩萨摩诃萨，于一切法都无所见；于一切法无所见时，其心不惊不恐不怖，于一切法心不沉没亦不忧悔。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605E0B" w:rsidRPr="007B3EAD" w:rsidRDefault="00605E0B" w:rsidP="00605E0B">
      <w:pPr>
        <w:rPr>
          <w:rFonts w:asciiTheme="minorEastAsia" w:hAnsiTheme="minorEastAsia"/>
          <w:color w:val="000000" w:themeColor="text1"/>
          <w:szCs w:val="21"/>
        </w:rPr>
      </w:pPr>
    </w:p>
    <w:p w:rsidR="007513C2" w:rsidRPr="007B3EAD" w:rsidRDefault="007513C2" w:rsidP="007513C2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是菩萨摩诃萨于一切法，其心不惊不恐不怖？”佛言：“善现，是菩萨摩诃萨普于一切意界、意识界不得不见，如是菩萨摩诃萨于一切法，其心不惊不恐不怖。善现，诸菩萨摩诃萨于一切法都无所得，应行般若波罗蜜多。善现，诸菩萨摩诃萨修行般若波罗蜜多时，于一切处不得般若波罗蜜多，不得般若波罗蜜多名，不得菩萨，不得菩萨名，不得菩萨心。善现，应如是教诫教授诸菩萨摩诃萨，令于般若波罗蜜多修学究竟。”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7513C2" w:rsidRPr="007B3EAD" w:rsidRDefault="007513C2" w:rsidP="004D7321">
      <w:pPr>
        <w:rPr>
          <w:rFonts w:asciiTheme="minorEastAsia" w:hAnsiTheme="minorEastAsia"/>
          <w:color w:val="000000" w:themeColor="text1"/>
          <w:szCs w:val="21"/>
        </w:rPr>
      </w:pPr>
    </w:p>
    <w:p w:rsidR="004D7321" w:rsidRPr="007B3EAD" w:rsidRDefault="004D7321" w:rsidP="004D732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言：“善现，若菩萨摩诃萨行般若波罗蜜多时，不见色若增若减，不见受、想、行、识若增若减，是菩萨摩诃萨修行般若波罗蜜多速得圆满。……善现，若菩萨摩诃萨行般若波罗蜜多时，不见无明若增若减，不见行、识、名色、六处、触、受、爱、取、有、生、老死愁叹苦忧恼若增若减，是菩萨摩诃萨修行般若波罗蜜多速得圆满。……善现，若菩萨摩诃萨行般若波罗蜜多时，不见布施波罗蜜多若增若减，不见净戒、安忍、精进、静虑、般若波罗蜜多若增若减，是菩萨摩诃萨修行般若波罗蜜多速得圆满。……善现，若菩萨摩诃萨行般若波罗蜜多时，不见菩萨十地若增若减，是菩萨摩诃萨修行般若波罗蜜多速得圆满。……复次，善现，若菩萨摩诃萨行般若波罗蜜多时，不见是法、不见非法，不见有漏、不见无漏，不见有为、不见无为，是菩萨摩诃萨修行般若波罗蜜多速得圆满。……善现，若菩萨摩诃萨行般若波罗蜜多时，不见过去、不见未来、不见现在，不见善、不见不善、不见无记，不见欲界、不见色界、不见无色界，是菩萨摩诃萨修行般若波罗蜜多速得圆满。……善现，若菩萨摩诃萨行般若波罗蜜多时，不见布施波罗蜜多，不见净戒、安忍、精进、静虑、般若波罗蜜多，是菩萨摩诃萨修行般若波罗蜜多速得圆满。”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4F76EA" w:rsidRPr="007B3EAD" w:rsidRDefault="004F76EA" w:rsidP="004D7321">
      <w:pPr>
        <w:rPr>
          <w:rFonts w:asciiTheme="minorEastAsia" w:hAnsiTheme="minorEastAsia"/>
          <w:color w:val="000000" w:themeColor="text1"/>
          <w:szCs w:val="21"/>
        </w:rPr>
      </w:pPr>
    </w:p>
    <w:p w:rsidR="004F76EA" w:rsidRPr="007B3EAD" w:rsidRDefault="004F76EA" w:rsidP="004F76EA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若时菩萨摩诃萨行深般若波罗蜜多，是时菩萨摩诃萨虽修四静虑，而不见有所修四静虑，亦复不见有法能见所修四静虑。若时菩萨摩诃萨行深般若波罗蜜多，是时菩萨摩诃萨虽修四无量、四无色定，而不见有所修四无量、四无色定，亦复不见有法能见所修四无量、四无色定。——乾隆大藏经第1部《大般若波罗蜜多经》第348卷</w:t>
      </w: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932683" w:rsidRPr="007B3EAD" w:rsidRDefault="00932683" w:rsidP="0093268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若时菩萨摩诃萨行深般若波罗蜜多，是时菩萨摩诃萨虽修一切菩萨摩诃萨行，而不见有所修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lastRenderedPageBreak/>
        <w:t>一切菩萨摩诃萨行，亦复不见有法能见所修一切菩萨摩诃萨行。若时菩萨摩诃萨行深般若波罗蜜多，是时菩萨摩诃萨虽修诸佛无上正等菩提，而不见有所修无上正等菩提，亦复不见有法能见所修无上正等菩提。善现当知，诸菩萨摩诃萨于一切法都无所得而为方便，应行如是甚深般若波罗蜜多。——乾隆大藏经第1部《大般若波罗蜜多经》第348卷</w:t>
      </w:r>
    </w:p>
    <w:p w:rsidR="00BC0128" w:rsidRPr="007B3EAD" w:rsidRDefault="00BC0128" w:rsidP="00932683">
      <w:pPr>
        <w:rPr>
          <w:rFonts w:asciiTheme="minorEastAsia" w:hAnsiTheme="minorEastAsia"/>
          <w:color w:val="000000" w:themeColor="text1"/>
          <w:szCs w:val="21"/>
        </w:rPr>
      </w:pPr>
    </w:p>
    <w:p w:rsidR="00BC0128" w:rsidRPr="007B3EAD" w:rsidRDefault="00BC0128" w:rsidP="00BC0128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“善现，菩萨摩诃萨修行般若波罗蜜多时，不见梦，不见见梦者；不闻响，不见闻响者；不见像，不见见像者；不见光影，不见见光影者；不见阳焰，不见见阳焰者；不见幻事，不见见幻事者；不见寻香城，不见见寻香城者；不见变化事，不见见变化事者。何以故？梦、见梦者，响、闻响者，像、见像者，光影、见光影者，阳焰、见阳焰者，幻事、见幻事者，寻香城、见寻香城者，变化事、见变化事者，皆是愚夫异生颠倒所执著故。诸阿罗汉、独觉、菩萨及诸如来应正等觉，皆不见梦亦不见见梦者，皆不闻响亦不见闻响者，皆不见像亦不见见像者，皆不见光影亦不见见光影者，皆不见阳焰亦不见见阳焰者，皆不见幻事亦不见见幻事者，皆不见寻香城亦不见见寻香城者，皆不见变化事亦不见见变化事者。何以故？一切法皆以无性而为自性，非成非实，无相无为，非实有性，与涅槃等。若一切法皆以无性而为自性，非成非实，无相无为，非实有性，与涅槃等，云何菩萨摩诃萨修行般若波罗蜜多时，于一切法起有性想、成想实想、有相有为、实有性想、非寂灭想？若起是想，无有是处。何以故？若一切法有少自性、有成有实、有相有为、有实性、非寂灭而可得者，则所修行甚深般若波罗蜜多应非般若波罗蜜多。如是菩萨摩诃萨行深般若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；不著从缘所生诸法；不著无明，不著行、识、名色、六处、触、受、爱、取、有、生、老死愁叹苦忧恼；不著欲界，不著色、无色界；不著四静虑，不著四无量、四无色定；不著四念住，不著四正断、四神足、五根、五力、七等觉支、八圣道支；不著空解脱门，不著无相、无愿解脱门；不著苦圣谛，不著集、灭、道圣谛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八解脱，不著八胜处、九次第定、十遍处；不著一切三摩地门，不著一切陀罗尼门；不著极喜地，不著离垢地、发光地、焰慧地、极难胜地、现前地、远行地、不动地、善慧地、法云地；不著五眼，不著六神通；不著佛十力，不著四无所畏、四无碍解、大慈、大悲、大喜、大舍、十八佛不共法；不著无忘失法，不著恒住舍性；不著一切智，不著道相智、一切相智；不著预流果，不著一来、不还、阿罗汉果、独觉菩提；不著一切菩萨摩诃萨行，不著诸佛无上正等菩提。是菩萨摩诃萨修行般若波罗蜜多时，由不著故能圆满初地，而于其中不生贪著。何以故？是菩萨摩诃萨不得初地，云何于中而起贪著？由不著故能圆满第二、第三、第四、第五、第六、第七、第八、第九、第十地，而于其中不生贪著。何以故？是菩萨摩诃萨不得第二地乃至第十地，云何于中而起贪著？是菩萨摩诃萨虽修行般若波罗蜜多，而不得般若波罗蜜多；由不得般若波罗蜜多故，亦不得一切法。虽观般若波罗蜜多摄一切法，而于是法都无所得。何以故？如是诸法与此般若波罗蜜多无二无别。所以者何？一切法性不可分别，说为真如，说为法界、法性、不虚妄性、不变异性、平等性、离生性、法定、法住、实际、虚空界、不思议界，诸法无杂、无差别故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932683" w:rsidRPr="007B3EAD" w:rsidRDefault="00932683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565790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言：“善现，行深般若波罗蜜多诸菩萨摩诃萨，应观色空，应观受、想、行、识空；应观眼处空，应观耳、鼻、舌、身、意处空；应观色处空，应观声、香、味触、法处空；应观眼界空，应观耳、鼻、舌、身、意界空；应观色界空，应观声、香、味、触、法界空；应观眼识界空，应观耳、鼻、舌、身、意识界空……应观无明空，应观行、识、名色、六处、触、受、爱、取、有、生、老死空；应观布施波罗蜜多空，应观净戒、安忍、精进、静虑、般若波罗蜜多空；……应观苦圣谛空，应观集、灭、道圣谛空；……应观三乘、菩萨十地空；应观五眼空，应观六神通空；……应观一切陀罗尼门空，应观一切三摩地门空；应观预流果空，应观一来、不还、阿罗汉果空；应观独觉菩提空；应观一切菩萨摩诃萨行空；应观诸佛无上正等菩提空；应观有漏法空，应观无漏法空；应观世间法空，应观出世间法空；应观有为法空，应观无为法空；应观过去法空，应观未来、现在法空；应观善法空，应观不善、无记法空；应观欲界法空，应观色、无色界法空。”——乾隆大藏经第1部《大般若波罗蜜多经》第331卷</w:t>
      </w: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color w:val="000000" w:themeColor="text1"/>
        </w:rPr>
        <w:t>善现，是菩萨摩诃萨作是观时不令心乱，若心不乱则不见法，若不见法则不作证。所以者何？善现，是菩萨摩诃萨善学诸法自相皆空，无法可增、无法可减，故于诸法不见不证。何以故？善现，于一切法胜义谛中，能证、所证、证处、证时及由此证，若合若离，皆不可得、不可见故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言：善现，诸菩萨摩诃萨观法空时，先作是念：‘我应观法诸相皆空，不应作证。我为学故观诸法空，不为证故观诸法空。今是学时，非为证时。’善现，是菩萨摩诃萨未入定位，系心于所缘；已入定时，不系心于境。善现，是菩萨摩诃萨于此时中，不退布施波罗蜜多不证漏尽，不退净戒、安忍、精进、静虑、般若波罗蜜多不证漏尽；不退内空不证漏尽，不退外空、内外空、空空、大空、胜义空、有为空、无为空、毕竟空、无际空、散空、无变异空、本性空、自相空、共相空、一切法空、不可得空、无性空、自性空、无性自性空不证漏尽；不退真如不证漏尽，不退法界、法性、不虚妄性、不变异性、平等性、离生性、法定、法住、实际、虚空界、不思议界不证漏尽；不退苦圣谛不证漏尽，不退集、灭、道圣谛不证漏尽；不退四静虑不证漏尽，不退四无量、四无色定不证漏尽；不退八解脱不证漏尽，不退八胜处、九次第定、十遍处不证漏尽；不退四念住不证漏尽，不退四正断、四神足、五根、五力、七等觉支、八圣道支不证漏尽；不退空解脱门不证漏尽，不退无相、无愿解脱门不证漏尽；不退五眼不证漏尽，不退六神通不证漏尽；不退佛十力不证漏尽，不退四无所畏、四无碍解、大慈、大悲、大喜、大舍、十八佛不共法不证漏尽；不退无忘失法不证漏尽，不退恒住舍性不证漏尽；不退一切智不证漏尽，不退道相智、一切相智不证漏尽；不退一切陀罗尼门不证漏尽，不退一切三摩地门不证漏尽；不退菩萨摩诃萨行不证漏尽，不退无上正等菩提不证漏尽。何以故？善现，是菩萨摩诃萨成就如是微妙大智，善住法空及一切种菩提分法，作如是念：‘今时应学，非为证时。’——乾隆大藏经第1部《大般若波罗蜜多经》第331卷</w:t>
      </w: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应作是念：‘我于布施波罗蜜多，今时应学，不应作证；我于净戒、安忍、精进、静虑、般若波罗蜜多，今时应学，不应作证。我于内空，今时应学，不应作证；我于外空、内外空、空空、大空、胜义空、有为空、无为空、毕竟空、无际空、散空、无变异空、本性空、自相空、共相空、一切法空、不可得空、无性空、自性空、无性自性空，今时应学，不应作证。我于真如，今时应学，不应作证；我于法界、法性、不虚妄性、不变异性、平等性、离生性、法定、法住、实际、虚空界、不思议界，今时应学，不应作证。我于苦圣谛，今时应学，不应作证；我于集、灭、道圣谛，今时应学，不应作证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lastRenderedPageBreak/>
        <w:t>我于四静虑，今时应学，不应作证；我于四无量、四无色定，今时应学，不应作证。我于八解脱，今时应学，不应作证；我于八胜处、九次第定、十遍处，今时应学，不应作证。我于四念住，今时应学，不应作证；我于四正断、四神足、五根、五力、七等觉支、八圣道支，今时应学，不应作证。我于空解脱门，今时应学，不应作证；我于无相、无愿解脱门，今时应学，不应作证。我于五眼，今时应学，不应作证；我于六神通，今时应学，不应作证。我于佛十力，今时应学，不应作证；我于四无所畏、四无碍解、大慈、大悲、大喜、大舍、十八佛不共法，今时应学，不应作证。我于无忘失法，今时应学，不应作证；我于恒住舍性，今时应学，不应作证。我于一切智，今时应学，不应作证；我于道相智、一切相智，今时应学，不应作证。我于一切陀罗尼门，今时应学，不应作证；我于一切三摩地门，今时应学，不应作证。我于一切菩萨摩诃萨行，今时应学，不应作证。我于无上正等菩提，今时应学，不应作证。我今应学一切智智，不应证预流果；我今应学一切智智，不应证一来、不还、阿罗汉果。我今应学一切智智，不应证独觉菩提。——乾隆大藏经第1部《大般若波罗蜜多经》第331卷</w:t>
      </w: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，应习近空三摩地，应安住空三摩地，应修行空三摩地，而于实际不应作证；应习近无相、无愿三摩地，应安住无相、无愿三摩地，应修行无相、无愿三摩地，而于实际不应作证。应习近四念住，应安住四念住，应修行四念住，而于实际不应作证；应习近四正断、四神足、五根、五力、七等觉支、八圣道支，应安住四正断乃至八圣道支，应修行四正断乃至八圣道支，而于实际不应作证；如是乃至应习近佛十力，应发趣佛十力，应修行佛十力，而于实际不应作证；应习近四无所畏、四无碍解、大慈、大悲、大喜、大舍、十八佛不共法，应发趣四无所畏乃至十八佛不共法，应修行四无所畏乃至十八佛不共法，而于实际不应作证。善现，是菩萨摩诃萨虽习近空三摩地，安住空三摩地，修行空三摩地，而不证预流果，亦不证一来、不还、阿罗汉果，亦复不证独觉菩提；虽习近无相、无愿三摩地，安住无相、无愿三摩地，修行无相、无愿三摩地，而不证预流果，亦不证一来、不还、阿罗汉果，亦复不证独觉菩提；虽习近四念住，安住四念住，修行四念住，而不证预流果，亦不证一来、不还、阿罗汉果，亦复不证独觉菩提；虽习近四正断、四神足、五根、五力、七等觉支、八圣道支，安住四正断乃至八圣道支，修行四正断乃至八圣道支，而不证预流果，亦不证一来、不还、阿罗汉果，亦复不证独觉菩提。善现，是菩萨摩诃萨由此因缘，不堕声闻及独觉地，疾证无上正等菩提。——乾隆大藏经第1部《大般若波罗蜜多经》第332卷</w:t>
      </w:r>
    </w:p>
    <w:p w:rsidR="00584394" w:rsidRPr="007B3EAD" w:rsidRDefault="00584394" w:rsidP="00584394">
      <w:pPr>
        <w:rPr>
          <w:color w:val="000000" w:themeColor="text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告善现：“诸菩萨摩诃萨于诸有情誓不舍故，谓作是愿：‘若诸有情未得解脱，我终不舍所起加行。’善现，诸菩萨摩诃萨愿力殊胜，常作是念：‘一切有情若未解脱，我终不舍。’由起如是广大心故，于其中道必不退落。善现，诸菩萨摩诃萨恒作是念：‘我不应舍一切有情，必令解脱。然诸有情行不正法，我为度彼应数引发寂静空、无相、无愿解脱门，虽数引发而不取证。’善现，是菩萨摩诃萨成就善巧方便力故，虽数现起三解脱门，而于中间不证实际，乃至未得一切智智，要得无上正等菩提方乃取证。</w:t>
      </w:r>
      <w:r w:rsidRPr="007B3EAD">
        <w:rPr>
          <w:rFonts w:asciiTheme="minorEastAsia" w:hAnsiTheme="minorEastAsia"/>
          <w:color w:val="000000" w:themeColor="text1"/>
          <w:szCs w:val="21"/>
        </w:rPr>
        <w:t>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——乾隆大藏经第1部《大般若波罗蜜多经》第332卷</w:t>
      </w:r>
    </w:p>
    <w:p w:rsidR="00584394" w:rsidRPr="007B3EAD" w:rsidRDefault="00584394" w:rsidP="00584394">
      <w:pPr>
        <w:rPr>
          <w:color w:val="000000" w:themeColor="text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复次，善现，若菩萨摩诃萨恒作是念：‘诸有情类于长夜中，其心常为四倒所倒，谓常想倒、心倒、见倒，若乐想倒、心倒、见倒，若我想倒、心倒、见倒，若净想倒、心倒、见倒。我为如是诸有情故，应趣无上正等菩提，修诸菩萨摩诃萨行，证得无上大菩提时，为诸有情说无倒法，谓说生死无常、无乐、无我、无净，唯有涅槃寂静微妙，具足种种常、乐、我、净真实功德。’善现，是菩萨摩诃萨成就此念，行深般若波罗蜜多，方便善巧所摄受故，于佛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lastRenderedPageBreak/>
        <w:t>十力、四无所畏、四无碍解、大慈、大悲、大喜、大舍、十八佛不共法若未圆满，终不证入如来胜定。——乾隆大藏经第1部《大般若波罗蜜多经》第332卷</w:t>
      </w:r>
    </w:p>
    <w:p w:rsidR="00584394" w:rsidRPr="007B3EAD" w:rsidRDefault="00584394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 w:rsidP="00541D57">
      <w:pPr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 w:rsidP="00541D57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告善现：“若菩萨摩诃萨无倒修行甚深般若波罗蜜多时，以一切智智心而修布施；复持如是布施功德，与一切有情平等共有回向无上正等菩提。善现，是为菩萨摩诃萨能正修行甚深般若波罗蜜多，便能具足修满布施波罗蜜多。若菩萨摩诃萨无倒修行甚深般若波罗蜜多时，以一切智智心而修净戒；复持如是净戒功德，与一切有情平等共有回向无上正等菩提。善现，是为菩萨摩诃萨能正修行甚深般若波罗蜜多，便能具足修满净戒波罗蜜多。若菩萨摩诃萨无倒修行甚深般若波罗蜜多时，以一切智智心而修安忍；复持如是安忍功德，与一切有情平等共有回向无上正等菩提。善现，是为菩萨摩诃萨能正修行甚深般若波罗蜜多，便能具足修满安忍波罗蜜多。若菩萨摩诃萨无倒修行甚深般若波罗蜜多时，以一切智智心而修精进；复持如是精进功德，与一切有情平等共有回向无上正等菩提。善现，是为菩萨摩诃萨能正修行甚深般若波罗蜜多，便能具足修满精进波罗蜜多。若菩萨摩诃萨无倒修行甚深般若波罗蜜多时，以一切智智心而修静虑；复持如是静虑功德，与一切有情平等共有回向无上正等菩提。善现，是为菩萨摩诃萨能正修行甚深般若波罗蜜多，便能具足修满静虑波罗蜜多。若菩萨摩诃萨无倒修行甚深般若波罗蜜多时，以一切智智心而修般若；复持如是般若功德，与一切有情平等共有回向无上正等菩提。善现，是为菩萨摩诃萨能正修行甚深般若波罗蜜多，便能具足修满般若波罗蜜多。如是，善现，诸菩萨摩诃萨能正修行甚深般若波罗蜜多，便能具足修满布施、净戒、安忍、精进、静虑、般若波罗蜜多。”——乾隆大藏经第1部《大般若波罗蜜多经》第348卷</w:t>
      </w: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 w:rsidP="00580814">
      <w:pPr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复次，善现，菩萨摩诃萨行深般若波罗蜜多时，不观色若常若无常、若乐若苦、若我若无我、若净若不净、若寂静若不寂静、若远离若不远离，亦不观受、想、行、识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眼处若常若无常、若乐若苦、若我若无我、若净若不净、若寂静若不寂静、若远离若不远离，亦不观耳、鼻、舌、身、意处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色处若常若无常、若乐若苦、若我若无我、若净若不净、若寂静若不寂静、若远离若不远离，亦不观声、香、味、触、法处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眼界若常若无常、若乐若苦、若我若无我、若净若不净、若寂静若不寂静、若远离若不远离，亦不观耳、鼻、舌、身、意界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色界若常若无常、若乐若苦、若我若无我、若净若不净、若寂静若不寂静、若远离若不远离，亦不观声、香、味、触、法界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眼识界若常若无常、若乐若苦、若我若无我、若净若不净、若寂静若不寂静、若远离若不远离，亦不观耳、鼻、舌、身、意识界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眼触若常若无常、若乐若苦、若我若无我、若净若不净、若寂静若不寂静、若远离若不远离，亦不观耳、鼻、舌、身、意触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眼触为缘所生诸受若常若无常、若乐若苦、若我若无我、若净若不净、若寂静若不寂静、若远离若不远离，亦不观耳、鼻、舌、身、意触为缘所生诸受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善现，菩萨摩诃萨行深般若波罗蜜多时，不观地界若常若无常、若乐若苦、若我若无我、若净若不净、若寂静若不寂静、若远离若不远离，亦不观水、火、风、空、识界若常若无常、</w:t>
      </w:r>
      <w:r w:rsidRPr="007B3EAD">
        <w:rPr>
          <w:rFonts w:hint="eastAsia"/>
          <w:color w:val="000000" w:themeColor="text1"/>
        </w:rPr>
        <w:lastRenderedPageBreak/>
        <w:t>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无明若常若无常、若乐若苦、若我若无我、若净若不净、若寂静若不寂静、若远离若不远离，亦不观行、识、名色、六处、触、受、爱、取、有、生、老死愁叹苦忧恼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布施波罗蜜多若常若无常、若乐若苦、若我若无我、若净若不净、若寂静若不寂静、若远离若不远离，亦不观净戒、安忍、精进、静虑、般若波罗蜜多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内空若常若无常、若乐若苦、若我若无我、若净若不净、若寂静若不寂静、若远离若不远离，亦不观外空、内外空、空空、大空、胜义空、有为空、无为空、毕竟空、无际空、散空、无变异空、本性空、自相空、共相空、一切法空、不可得空、无性空、自性空、无性自性空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真如若常若无常、若乐若苦、若我若无我、若净若不净、若寂静若不寂静、若远离若不远离，亦不观法界、法性、不虚妄性、不变异性、平等性、离生性、法定、法住、实际、虚空界、不思议界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苦圣谛若常若无常、若乐若苦、若我若无我、若净若不净、若寂静若不寂静、若远离若不远离，亦不观集、灭、道圣谛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四静虑若常若无常、若乐若苦、若我若无我、若净若不净、若寂静若不寂静、若远离若不远离，亦不观四无量、四无色定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八解脱若常若无常、若乐若苦、若我若无我、若净若不净、若寂静若不寂静、若远离若不远离，亦不观八胜处、九次第定、十遍处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四念住若常若无常、若乐若苦、若我若无我、若净若不净、若寂静若不寂静、若远离若不远离，亦不观四正断、四神足、五根、五力、七等觉支、八圣道支若常若无常、若乐若苦、若我若无我、若净若不净、若寂静若不寂静、若</w:t>
      </w:r>
      <w:r w:rsidRPr="007B3EAD">
        <w:rPr>
          <w:rFonts w:hint="eastAsia"/>
          <w:color w:val="000000" w:themeColor="text1"/>
        </w:rPr>
        <w:lastRenderedPageBreak/>
        <w:t>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空解脱门若常若无常、若乐若苦、若我若无我、若净若不净、若寂静若不寂静、若远离若不远离，亦不观无相、无愿解脱门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五眼若常若无常、若乐若苦、若我若无我、若净若不净、若寂静若不寂静、若远离若不远离，亦不观六神通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佛十力若常若无常、若乐若苦、若我若无我、若净若不净、若寂静若不寂静、若远离若不远离，亦不观四无所畏、四无碍解、大慈、大悲、大喜、大舍、十八佛不共法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无忘失法若常若无常、若乐若苦、若我若无我、若净若不净、若寂静若不寂静、若远离若不远离，亦不观恒住舍性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一切智若常若无常、若乐若苦、若我若无我、若净若不净、若寂静若不寂静、若远离若不远离，亦不观道相智、一切相智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一切陀罗尼门若常若无常、若乐若苦、若我若无我、若净若不净、若寂静若不寂静、若远离若不远离，亦不观一切三摩地门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预流果若常若无常、若乐若苦、若我若无我、若净若不净、若寂静若不寂静、若远离若不远离，亦不观一来、不还、阿罗汉果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善现，菩萨摩诃萨行深般若波罗蜜多时，不观独觉菩提若常若无常、若乐若苦、若我若无我、若净若不净、若寂静若不寂静、若远离若不远离。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善现，菩萨摩诃萨行深般若波罗蜜多时，不观一切菩萨摩诃萨行若常若无常、若乐若苦、若我若无我、若净若不净、若寂静若不寂静、若远离若不远离。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善现，菩萨摩诃萨行深般若波罗蜜多时，不观诸佛无上正等菩提若常若无常、若乐若苦、若我若无我、若净若不净、若寂静若不寂静、若远离若不远离。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善现，若菩萨摩诃萨行深般若波罗蜜多时，于诸法中有所观察若常若无常、若乐若苦、若我若无我、若净若不净、若寂静若不寂静、若远离若不远离，则不能随意引发安住殊胜功德。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 w:rsidP="00B648E1">
      <w:pPr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善现，菩萨摩诃萨行般若波罗蜜多时，应于色学不增不减，亦应于受、想、行、识学不增不减。善现，菩萨摩诃萨行般若波罗蜜多时，应于眼处学不增不减，亦应于耳、鼻、舌、身、意处学不增不减。善现，菩萨摩诃萨行般若波罗蜜多时，应于色处学不增不减，亦应于声、香、味、触、法处学不增不减。善现，菩萨摩诃萨行般若波罗蜜多时，应于眼界学不增不减，亦应于耳、鼻、舌、身、意界学不增不减。善现，菩萨摩诃萨行般若波罗蜜多时，应于色界学不增不减，亦应于声、香、味、触、法界学不增不减。善现，菩萨摩诃萨行般若波罗蜜多时，应于眼识界学不增不减，亦应于耳、鼻、舌、身、意识界学不增不减。善现，菩萨摩诃萨行般若波罗蜜多时，应于眼触学不增不减，亦应于耳、鼻、舌、身、意触学不增不减。善现，菩萨摩诃萨行般若波罗蜜多时，应于眼触为缘所生诸受学不增不减，亦应于耳、鼻、舌、身、意触为缘所生诸受学不增不减。善现，菩萨摩诃萨行般若波罗蜜多时，应于地界学不增不减，亦应于水、火、风、空、识界学不增不减。善现，菩萨摩诃萨行般若波罗蜜多时，应于无明学不增不减，亦应于行、识、名色、六处、触、受、爱、取、有、生、老死愁叹苦忧恼学不增不减。善现，菩萨摩诃萨行般若波罗蜜多时，应于布施波罗蜜多学不增不减，亦应于净戒、安忍、精进、静虑、般若波罗蜜多学不增不减。善现，菩萨摩诃萨行般若波罗蜜多时，应于内空学不增不减，亦应于外空、内外空、空空、大空、胜义空、有为空、无为空、毕竟空、无际空、散空、无变异空、本性空、自相空、共相空、一切法空、不可得空、无性空、自性空、无性自性空学不增不减。善现，菩萨摩诃萨行般若波罗蜜多时，应于真如学不增不减，亦应于法界、法性、不虚妄性、不变异性、平等性、离生性、法定、法住、实际、虚空界、不思议界学不增不减。善现，菩萨摩诃萨行般若波罗蜜多时，应于苦圣谛学不增不减，亦应于集、灭、道圣谛学不增不减。善现，菩萨摩诃萨行般若波罗蜜多时，应于四念住学不增不减，亦应于四正断、四神足、五根、五力、七等觉支、八圣道支学不增不减。善现，菩萨摩诃萨行般若波罗蜜多时，应于四静虑学不增不减，亦应于四无量、四无色定学不增不减。善现，菩萨摩诃萨行般若波罗蜜多时，应于八解脱学不增不减，亦应于八胜处、九次第定、十遍处学不增不减。善现，菩萨摩诃萨行般若波罗蜜多时，应于一切三摩地门学不增不减，亦应于一切陀罗尼门学不增不减。善现，菩萨摩诃萨行般若波罗蜜多时，应于空解脱门学不增不减，亦应于无相、无愿解脱门学不增不减。善现，菩萨摩诃萨行般若波罗蜜多时，应于五眼学不增不减，亦应于六神通学不增不减。善现，菩萨摩诃萨行般若波罗蜜多时，应于佛十力学不增不减，亦应于四无所畏、四无碍解、大慈、大悲、大喜、大舍、十八佛不共法学不增不减。善现，菩萨摩诃萨行般若波罗蜜多时，应于无忘失法学不增不减，亦应于恒住舍性学不增不减。善现，菩萨摩诃萨行般若波罗蜜多时，应于一切智学不增不减，亦应于道相智、一切相智学不增不减。善现，菩萨摩诃萨行般若波罗蜜多时，应于预流果学不增不减，亦应于一来、不还、阿罗汉果学不增不减。善现，菩萨摩诃萨行般若波罗蜜多时，应于独觉菩提学不增不减。善现，菩萨摩诃萨行般若波罗蜜多时，应于一切菩萨摩诃萨行学不增不减。善现，菩萨摩诃萨行般若波罗蜜多时，应于诸佛无上正等菩提学不增不减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——乾隆大藏经第1部《大般若波罗蜜多经》第359卷</w:t>
      </w: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善现，菩萨摩诃萨行般若波罗蜜多时，应于色不生不灭故学，亦应于受、想、行、识不生不灭故学。善现，菩萨摩诃萨行般若波罗蜜多时，应于眼处不生不灭故学，亦应于耳、鼻、舌、身、意处不生不灭故学。善现，菩萨摩诃萨行般若波罗蜜多时，应于色处不生不灭故学，亦应于声、香、味、触、法处不生不灭故学。善现，菩萨摩诃萨行般若波罗蜜多时，应于眼界不生不灭故学，亦应于耳、鼻、舌、身、意界不生不灭故学。善现，菩萨摩诃萨行般若波罗蜜多时，应于色界不生不灭故学，亦应于声、香、味、触、法界不生不灭故学。善</w:t>
      </w:r>
      <w:r w:rsidRPr="007B3EAD">
        <w:rPr>
          <w:rFonts w:hint="eastAsia"/>
          <w:color w:val="000000" w:themeColor="text1"/>
        </w:rPr>
        <w:lastRenderedPageBreak/>
        <w:t>现，菩萨摩诃萨行般若波罗蜜多时，应于眼识界不生不灭故学，亦应于耳、鼻、舌、身、意识界不生不灭故学。善现，菩萨摩诃萨行般若波罗蜜多时，应于眼触不生不灭故学，亦应于耳、鼻、舌、身、意触不生不灭故学。善现，菩萨摩诃萨行般若波罗蜜多时，应于眼触为缘所生诸受不生不灭故学，亦应于耳、鼻、舌、身、意触为缘所生诸受不生不灭故学。善现，菩萨摩诃萨行般若波罗蜜多时，应于地界不生不灭故学，亦应于水、火、风、空、识界不生不灭故学。善现，菩萨摩诃萨行般若波罗蜜多时，应于无明不生不灭故学，亦应于行、识、名色、六处、触、受、爱、取、有、生、老死愁叹苦忧恼不生不灭故学。善现，菩萨摩诃萨行般若波罗蜜多时，应于布施波罗蜜多不生不灭故学，亦应于净戒、安忍、精进、静虑、般若波罗蜜多不生不灭故学。善现，菩萨摩诃萨行般若波罗蜜多时，应于内空不生不灭故学，亦应于外空、内外空、空空、大空、胜义空、有为空、无为空、毕竟空、无际空、散空、无变异空、本性空、自相空、共相空、一切法空、不可得空、无性空、自性空、无性自性空不生不灭故学。善现，菩萨摩诃萨行般若波罗蜜多时，应于真如不生不灭故学，亦应于法界、法性、不虚妄性、不变异性、平等性、离生性、法定、法住、实际、虚空界、不思议界不生不灭故学。善现，菩萨摩诃萨行般若波罗蜜多时，应于苦圣谛不生不灭故学，亦应于集、灭、道圣谛不生不灭故学。善现，菩萨摩诃萨行般若波罗蜜多时，应于四念住不生不灭故学，亦应于四正断、四神足、五根、五力、七等觉支、八圣道支不生不灭故学。善现，菩萨摩诃萨行般若波罗蜜多时，应于四静虑不生不灭故学，亦应于四无量、四无色定不生不灭故学。善现，菩萨摩诃萨行般若波罗蜜多时，应于八解脱不生不灭故学，亦应于八胜处、九次第定、十遍处不生不灭故学。善现，菩萨摩诃萨行般若波罗蜜多时，应于一切三摩地门不生不灭故学，亦应于一切陀罗尼门不生不灭故学。善现，菩萨摩诃萨行般若波罗蜜多时，应于空解脱门不生不灭故学，亦应于无相、无愿解脱门不生不灭故学。善现，菩萨摩诃萨行般若波罗蜜多时，应于五眼不生不灭故学，亦应于六神通不生不灭故学。善现，菩萨摩诃萨行般若波罗蜜多时，应于佛十力不生不灭故学，亦应于四无所畏、四无碍解、大慈、大悲、大喜、大舍、十八佛不共法不生不灭故学。善现，菩萨摩诃萨行般若波罗蜜多时，应于无忘失法不生不灭故学，亦应于恒住舍性不生不灭故学。善现，菩萨摩诃萨行般若波罗蜜多时，应于一切智不生不灭故学，亦应于道相智、一切相智不生不灭故学。善现，菩萨摩诃萨行般若波罗蜜多时，应于预流果不生不灭故学，亦应于一来、不还、阿罗汉果不生不灭故学。善现，菩萨摩诃萨行般若波罗蜜多时，应于独觉菩提不生不灭故学。善现，菩萨摩诃萨行般若波罗蜜多时，应于一切菩萨摩诃萨行不生不灭故学。善现，菩萨摩诃萨行般若波罗蜜多时，应于诸佛无上正等菩提不生不灭故学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——乾隆大藏经第1部《大般若波罗蜜多经》第360卷</w:t>
      </w: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善现，菩萨摩诃萨行般若波罗蜜多时，应观诸法自相皆空故学。如是，善现，菩萨摩诃萨行般若波罗蜜多时，应于色不起作诸行若有若无故学，应于受、想、行、识亦不起作诸行若有若无故学。善现，菩萨摩诃萨行般若波罗蜜多时，应观诸法自相皆空故学。如是，善现，菩萨摩诃萨行般若波罗蜜多时，应于眼处不起作诸行若有若无故学，应于耳、鼻、舌、身、意处亦不起作诸行若有若无故学。善现，菩萨摩诃萨行般若波罗蜜多时，应观诸法自相皆空故学。如是，善现，菩萨摩诃萨行般若波罗蜜多时，应于色处不起作诸行若有若无故学，应于声、香、味、触、法处亦不起作诸行若有若无故学。善现，菩萨摩诃萨行般若波罗蜜多时，应观诸法自相皆空故学。如是，善现，菩萨摩诃萨行般若波罗蜜多时，应于眼界不起作诸行若有若无故学，应于耳、鼻、舌、身、意界亦不起作诸行若有若无故学。善现，菩萨摩诃萨行般若波罗蜜多时，应观诸法自相皆空故学。如是，善现，菩萨摩诃萨行般若波罗蜜多时，应于色界不起作诸行若有若无故学，应于声、香、味、触、法界亦不起作诸行若有若无故学。善现，菩萨摩诃萨行般若波罗蜜多时，应观诸法自相皆空故学。如是，善现，菩萨摩诃萨行般若波罗蜜多时，应于眼识界不起作诸行若有若无故学，应于耳、鼻、舌、身、意识</w:t>
      </w:r>
      <w:r w:rsidRPr="007B3EAD">
        <w:rPr>
          <w:rFonts w:hint="eastAsia"/>
          <w:color w:val="000000" w:themeColor="text1"/>
        </w:rPr>
        <w:lastRenderedPageBreak/>
        <w:t>界亦不起作诸行若有若无故学。善现，菩萨摩诃萨行般若波罗蜜多时，应观诸法自相皆空故学。如是，善现，菩萨摩诃萨行般若波罗蜜多时，应于眼触不起作诸行若有若无故学，应于耳、鼻、舌、身、意触亦不起作诸行若有若无故学。善现，菩萨摩诃萨行般若波罗蜜多时，应观诸法自相皆空故学。如是，善现，菩萨摩诃萨行般若波罗蜜多时，应于眼触为缘所生诸受不起作诸行若有若无故学，应于耳、鼻、舌、身、意触为缘所生诸受亦不起作诸行若有若无故学。善现，菩萨摩诃萨行般若波罗蜜多时，应观诸法自相皆空故学。如是，善现，菩萨摩诃萨行般若波罗蜜多时，应于地界不起作诸行若有若无故学，应于水、火、风、空、识界亦不起作诸行若有若无故学。善现，菩萨摩诃萨行般若波罗蜜多时，应观诸法自相皆空故学。如是，善现，菩萨摩诃萨行般若波罗蜜多时，应于无明不起作诸行若有若无故学，应于行、识、名色、六处、触、受、爱、取、有、生、老死愁叹苦忧恼亦不起作诸行若有若无故学。善现，菩萨摩诃萨行般若波罗蜜多时，应观诸法自相皆空故学。如是，善现，菩萨摩诃萨行般若波罗蜜多时，应于布施波罗蜜多不起作诸行若有若无故学，应于净戒、安忍、精进、静虑、般若波罗蜜多亦不起作诸行若有若无故学。善现，菩萨摩诃萨行般若波罗蜜多时，应观诸法自相皆空故学。如是，善现，菩萨摩诃萨行般若波罗蜜多时，应于内空不起作诸行若有若无故学，应于外空、内外空、空空、大空、胜义空、有为空、无为空、毕竟空、无际空、散空、无变异空、本性空、自相空、共相空、一切法空、不可得空、无性空、自性空、无性自性空亦不起作诸行若有若无故学。善现，菩萨摩诃萨行般若波罗蜜多时，应观诸法自相皆空故学。如是，善现，菩萨摩诃萨行般若波罗蜜多时，应于真如不起作诸行若有若无故学，应于法界、法性、不虚妄性、不变异性、平等性、离生性、法定、法住、实际、虚空界、不思议界亦不起作诸行若有若无故学。善现，菩萨摩诃萨行般若波罗蜜多时，应观诸法自相皆空故学。如是，善现，菩萨摩诃萨行般若波罗蜜多时，应于苦圣谛不起作诸行若有若无故学，应于集、灭、道圣谛亦不起作诸行若有若无故学。善现，菩萨摩诃萨行般若波罗蜜多时，应观诸法自相皆空故学。如是，善现，菩萨摩诃萨行般若波罗蜜多时，应于四念住不起作诸行若有若无故学，应于四正断、四神足、五根、五力、七等觉支、八圣道支亦不起作诸行若有若无故学。善现，菩萨摩诃萨行般若波罗蜜多时，应观诸法自相皆空故学。如是，善现，菩萨摩诃萨行般若波罗蜜多时，应于四静虑不起作诸行若有若无故学，应于四无量、四无色定亦不起作诸行若有若无故学。善现，菩萨摩诃萨行般若波罗蜜多时，应观诸法自相皆空故学。如是，善现，菩萨摩诃萨行般若波罗蜜多时，应于八解脱不起作诸行若有若无故学，应于八胜处、九次第定、十遍处亦不起作诸行若有若无故学。善现，菩萨摩诃萨行般若波罗蜜多时，应观诸法自相皆空故学。如是，善现，菩萨摩诃萨行般若波罗蜜多时，应于一切三摩地门不起作诸行若有若无故学，应于一切陀罗尼门亦不起作诸行若有若无故学。善现，菩萨摩诃萨行般若波罗蜜多时，应观诸法自相皆空故学。如是，善现，菩萨摩诃萨行般若波罗蜜多时，应于空解脱门不起作诸行若有若无故学，应于无相、无愿解脱门亦不起作诸行若有若无故学。善现，菩萨摩诃萨行般若波罗蜜多时，应观诸法自相皆空故学。如是，善现，菩萨摩诃萨行般若波罗蜜多时，应于五眼不起作诸行若有若无故学，应于六神通亦不起作诸行若有若无故学。善现，菩萨摩诃萨行般若波罗蜜多时，应观诸法自相皆空故学。如是，善现，菩萨摩诃萨行般若波罗蜜多时，应于佛十力不起作诸行若有若无故学，应于四无所畏、四无碍解、大慈、大悲、大喜、大舍、十八佛不共法亦不起作诸行若有若无故学。善现，菩萨摩诃萨行般若波罗蜜多时，应观诸法自相皆空故学。如是，善现，菩萨摩诃萨行般若波罗蜜多时，应于无忘失法不起作诸行若有若无故学，应于恒住舍性亦不起作诸行若有若无故学。善现，菩萨摩诃萨行般若波罗蜜多时，应观诸法自相皆空故学。如是，善现，菩萨摩诃萨行般若波罗蜜多时，应于一切智不起作诸行若有若无故学，应于道相智、一切相智亦不起作诸行若有若无故学。善现，菩萨摩诃萨行般若波罗蜜多时，应观诸法自相皆空故学。如是，善现，菩萨摩诃萨行般若波罗蜜多时，应于预流果不起作诸行若有若无故学，应于一来、不还、阿罗汉果</w:t>
      </w:r>
      <w:r w:rsidRPr="007B3EAD">
        <w:rPr>
          <w:rFonts w:hint="eastAsia"/>
          <w:color w:val="000000" w:themeColor="text1"/>
        </w:rPr>
        <w:lastRenderedPageBreak/>
        <w:t>亦不起作诸行若有若无故学。善现，菩萨摩诃萨行般若波罗蜜多时，应观诸法自相皆空故学。如是，善现，菩萨摩诃萨行般若波罗蜜多时，应于独觉菩提不起作诸行若有若无故学。善现，菩萨摩诃萨行般若波罗蜜多时，应观诸法自相皆空故学。如是，善现，菩萨摩诃萨行般若波罗蜜多时，应于一切菩萨摩诃萨行不起作诸行若有若无故学。善现，菩萨摩诃萨行般若波罗蜜多时，应观诸法自相皆空故学。如是，善现，菩萨摩诃萨行般若波罗蜜多时，应于诸佛无上正等菩提不起作诸行若有若无故学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善现，菩萨摩诃萨行般若波罗蜜多时，应观色色相空故学，应观受、想、行、识受、想、行、识相空故学。如是，善现，菩萨摩诃萨行般若波罗蜜多时，应观诸法自相皆空故学。善现，菩萨摩诃萨行般若波罗蜜多时，应观眼处眼处相空故学，应观耳、鼻、舌、身、意处耳、鼻、舌、身、意处相空故学。如是，善现，菩萨摩诃萨行般若波罗蜜多时，应观诸法自相皆空故学。善现，菩萨摩诃萨行般若波罗蜜多时，应观色处色处相空故学，应观声、香、味、触、法处声、香、味、触、法处相空故学。如是，善现，菩萨摩诃萨行般若波罗蜜多时，应观诸法自相皆空故学。善现，菩萨摩诃萨行般若波罗蜜多时，应观眼界眼界相空故学，应观耳、鼻、舌、身、意界耳、鼻、舌、身、意界相空故学。如是，善现，菩萨摩诃萨行般若波罗蜜多时，应观诸法自相皆空故学。善现，菩萨摩诃萨行般若波罗蜜多时，应观色界色界相空故学，应观声、香、味、触、法界声、香、味、触、法界相空故学。如是，善现，菩萨摩诃萨行般若波罗蜜多时，应观诸法自相皆空故学。善现，菩萨摩诃萨行般若波罗蜜多时，应观眼识界眼识界相空故学，应观耳、鼻、舌、身、意识界耳、鼻、舌、身、意识界相空故学。如是，善现，菩萨摩诃萨行般若波罗蜜多时，应观诸法自相皆空故学。善现，菩萨摩诃萨行般若波罗蜜多时，应观眼触眼触相空故学，应观耳、鼻、舌、身、意触耳、鼻、舌、身、意触相空故学。如是，善现，菩萨摩诃萨行般若波罗蜜多时，应观诸法自相皆空故学。善现，菩萨摩诃萨行般若波罗蜜多时，应观眼触为缘所生诸受眼触为缘所生诸受相空故学，应观耳、鼻、舌、身、意触为缘所生诸受耳、鼻、舌、身、意触为缘所生诸受相空故学。如是，善现，菩萨摩诃萨行般若波罗蜜多时，应观诸法自相皆空故学。善现，菩萨摩诃萨行般若波罗蜜多时，应观地界地界相空故学，应观水、火、风、空、识界水、火、风、空、识界相空故学。如是，善现，菩萨摩诃萨行般若波罗蜜多时，应观诸法自相皆空故学。善现，菩萨摩诃萨行般若波罗蜜多时，应观无明无明相空故学，应观行、识、名色、六处、触、受、爱、取、有、生、老死愁叹苦忧恼行乃至老死愁叹苦忧恼相空故学。如是，善现，菩萨摩诃萨行般若波罗蜜多时，应观诸法自相皆空故学。善现，菩萨摩诃萨行般若波罗蜜多时，应观布施波罗蜜多布施波罗蜜多相空故学，应观净戒、安忍、精进、静虑、般若波罗蜜多净戒乃至般若波罗蜜多相空故学。如是，善现，菩萨摩诃萨行般若波罗蜜多时，应观诸法自相皆空故学。善现，菩萨摩诃萨行般若波罗蜜多时，应观内空内空相空故学，应观外空、内外空、空空、大空、胜义空、有为空、无为空、毕竟空、无际空、散空、无变异空、本性空、自相空、共相空、一切法空、不可得空、无性空、自性空、无性自性空外空乃至无性自性空相空故学。如是，善现，菩萨摩诃萨行般若波罗蜜多时，应观诸法自相皆空故学。善现，菩萨摩诃萨行般若波罗蜜多时，应观真如真如相空故学，应观法界、法性、不虚妄性、不变异性、平等性、离生性、法定、法住、实际、虚空界、不思议界法界乃至不思议界相空故学。如是，善现，菩萨摩诃萨行般若波罗蜜多时，应观诸法自相皆空故学。善现，菩萨摩诃萨行般若波罗蜜多时，应观苦圣谛苦圣谛相空故学，应观集、灭、道圣谛集、灭、道圣谛相空故学。如是，善现，菩萨摩诃萨行般若波罗蜜多时，应观诸法自相皆空故学。善现，菩萨摩诃萨行般若波罗蜜多时，应观四念住四念住相空故学，应观四正断、四神足、五根、五力、七等觉支、八圣道支四正断乃至八圣道支相空故学。如是，善现，菩萨摩诃萨行般若波罗蜜多时，应观诸法自相</w:t>
      </w:r>
      <w:r w:rsidRPr="007B3EAD">
        <w:rPr>
          <w:rFonts w:hint="eastAsia"/>
          <w:color w:val="000000" w:themeColor="text1"/>
        </w:rPr>
        <w:lastRenderedPageBreak/>
        <w:t>皆空故学。善现，菩萨摩诃萨行般若波罗蜜多时，应观四静虑四静虑相空故学，应观四无量、四无色定四无量、四无色定相空故学。如是，善现，菩萨摩诃萨行般若波罗蜜多时，应观诸法自相皆空故学。善现，菩萨摩诃萨行般若波罗蜜多时，应观八解脱八解脱相空故学，应观八胜处、九次第定、十遍处八胜处、九次第定、十遍处相空故学。如是，善现，菩萨摩诃萨行般若波罗蜜多时，应观诸法自相皆空故学。善现，菩萨摩诃萨行般若波罗蜜多时，应观一切三摩地门一切三摩地门相空故学，应观一切陀罗尼门一切陀罗尼门相空故学。如是，善现，菩萨摩诃萨行般若波罗蜜多时，应观诸法自相皆空故学。善现，菩萨摩诃萨行般若波罗蜜多时，应观空解脱门空解脱门相空故学，应观无相、无愿解脱门无相、无愿解脱门相空故学。如是，善现，菩萨摩诃萨行般若波罗蜜多时，应观诸法自相皆空故学。善现，菩萨摩诃萨行般若波罗蜜多时，应观五眼五眼相空故学，应观六神通六神通相空故学。如是，善现，菩萨摩诃萨行般若波罗蜜多时，应观诸法自相皆空故学。善现，菩萨摩诃萨行般若波罗蜜多时，应观佛十力佛十力相空故学，应观四无所畏、四无碍解、大慈、大悲、大喜、大舍、十八佛不共法四无所畏乃至十八佛不共法相空故学。如是，善现，菩萨摩诃萨行般若波罗蜜多时，应观诸法自相皆空故学。善现，菩萨摩诃萨行般若波罗蜜多时，应观无忘失法无忘失法相空故学，应观恒住舍性恒住舍性相空故学。如是，善现，菩萨摩诃萨行般若波罗蜜多时，应观诸法自相皆空故学。善现，菩萨摩诃萨行般若波罗蜜多时，应观一切智一切智相空故学，应观道相智、一切相智道相智、一切相智相空故学。如是，善现，菩萨摩诃萨行般若波罗蜜多时，应观诸法自相皆空故学。善现，菩萨摩诃萨行般若波罗蜜多时，应观预流果预流果相空故学，应观一来、不还、阿罗汉果一来、不还、阿罗汉果相空故学。如是，善现，菩萨摩诃萨行般若波罗蜜多时，应观诸法自相皆空故学。善现，菩萨摩诃萨行般若波罗蜜多时，应观独觉菩提独觉菩提相空故学。如是，善现，菩萨摩诃萨行般若波罗蜜多时，应观诸法自相皆空故学。善现，菩萨摩诃萨行般若波罗蜜多时，应观一切菩萨摩诃萨行一切菩萨摩诃萨行相空故学。如是，善现，菩萨摩诃萨行般若波罗蜜多时，应观诸法自相皆空故学。善现，菩萨摩诃萨行般若波罗蜜多时，应观诸佛无上正等菩提诸佛无上正等菩提相空故学。如是，善现，菩萨摩诃萨行般若波罗蜜多时，应观诸法自相皆空故学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白佛言：“世尊，云何菩萨摩诃萨修行般若波罗蜜多时，能学极喜地、离垢地、发光地、焰慧地、极难胜地、现前地、远行地、不动地、善慧地、法云地？”佛告善现：“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”——乾隆大藏经第1部《大般若波罗蜜多经》第385卷</w:t>
      </w: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四念住、四正断、四神足、五根、五力、七等觉支、八圣道支？”佛告善现：“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7B3EAD" w:rsidRDefault="0038484F" w:rsidP="0038484F">
      <w:pPr>
        <w:rPr>
          <w:color w:val="000000" w:themeColor="text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一切陀罗尼门、一切三摩地门？”佛告善现：“若菩萨摩诃萨修行般若波罗蜜多时，如实知一切陀罗尼门无增无减、无染无净、无自性、不可得而能修习，如实知一切三摩地门无增无减、无染无净、无自性、不可得而能修习。善现，是为菩萨摩诃萨修行般若波罗蜜多时，能学一切陀罗尼门、一切三摩地门。”具寿善现白佛言：“世尊，云何菩萨摩诃萨修行般若波罗蜜多时，能学五眼、六神通？”佛告善现：“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”具寿善现白佛言：“世尊，云何菩萨摩诃萨修行般若波罗蜜多时，能学如来十力、四无所畏、四无碍解、十八佛不共法？”佛告善现：“若菩萨摩诃萨修行般若波罗蜜多时，如实知如来十力无增无减、无染无净、无自性、不可得而能修习，如实知四无所畏、四无碍解、十八佛不共法无增无减、无染无净、无自性、不可得而能修习。善现，是为菩萨摩诃萨修行般若波罗蜜多时，能学如来十力、四无所畏、四无碍解、十八佛不共法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7B3EAD" w:rsidRDefault="0038484F" w:rsidP="0038484F">
      <w:pPr>
        <w:rPr>
          <w:color w:val="000000" w:themeColor="text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大慈、大悲、大喜、大舍？”佛告善现：“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7B3EAD" w:rsidRDefault="0038484F" w:rsidP="0038484F">
      <w:pPr>
        <w:rPr>
          <w:color w:val="000000" w:themeColor="text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具寿善现白佛言：“世尊，云何菩萨摩诃萨修行般若波罗蜜多时，能学诸余无量无边佛法？”佛告善现：“若菩萨摩诃萨修行般若波罗蜜多时，如实知诸余无量无边佛法无增无减、无染</w:t>
      </w:r>
      <w:r w:rsidRPr="007B3EAD">
        <w:rPr>
          <w:rFonts w:hint="eastAsia"/>
          <w:color w:val="000000" w:themeColor="text1"/>
        </w:rPr>
        <w:lastRenderedPageBreak/>
        <w:t>无净、无自性、不可得而能修习。善现，是为菩萨摩诃萨修行般若波罗蜜多时，能学诸余无量无边佛法。”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谓无上正等菩提？”佛言：“善现，诸法真如是谓无上正等菩提。……善现，诸法真如无增无减故，诸佛无上正等菩提亦无增无减。善现，诸菩萨摩诃萨不离般若波罗蜜多，常乐安住诸法真如，都不见法有增有减。由此因缘，不可说义无增无减，布施波罗蜜多亦无增无减，净戒、安忍、精进、静虑、般若波罗蜜多亦无增无减；四念住亦无增无减，四正断、四神足、五根、五力、七等觉支、八圣道支亦无增无减；四静虑亦无增无减，四无量、四无色定亦无增无减；八解脱亦无增无减，八胜处、九次第定、十遍处亦无增无减；空解脱门亦无增无减，无相、无愿解脱门亦无增无减；极喜地亦无增无减，离垢地、发光地、焰慧地、极难胜地、现前地、远行地、不动地、善慧地、法云地亦无增无减；五眼亦无增无减，六神通亦无增无减；三摩地门亦无增无减，陀罗尼门亦无增无减；佛十力亦无增无减，四无所畏、四无碍解、大慈、大悲、大喜、大舍、十八佛不共法亦无增无减、无忘失法亦无增无减，恒住舍性亦无增无减；一切智亦无增无减，道相智、一切相智亦无增无减。善现，诸菩萨摩诃萨依止无增无减方便，修行般若波罗蜜多，由此为门集诸功德，便证无上正等菩提。”——乾隆大藏经第1部《大般若波罗蜜多经》第330卷</w:t>
      </w: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当知，诸菩萨摩诃萨如是观察缘起法时，不见有法无因而生，不见有法无因而灭，不见有法性相常住不生不灭，不见有法有我、有情广说乃至知者、见者，不见有法若常若无常、若乐若苦、若我若无我、若净若不净、若寂静若不寂静、若远离若不远离。善现当知，诸菩萨摩诃萨常应如是观察缘起，修行般若波罗蜜多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——乾隆大藏经第1部《大般若波罗蜜多经》第523卷</w:t>
      </w:r>
    </w:p>
    <w:p w:rsidR="0038484F" w:rsidRPr="007B3EAD" w:rsidRDefault="0038484F" w:rsidP="0038484F">
      <w:pPr>
        <w:rPr>
          <w:color w:val="000000" w:themeColor="text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尔时，善现复白佛言：“诸菩萨摩诃萨为菩提故，修行六种波罗蜜多广说乃至一切智智集善根时，于何等法为益为损、为增为减、为生为灭、为染为净？”佛告善现：“诸菩萨摩诃萨为菩提故，修行六种波罗蜜多广说乃至一切智智集善根时，于一切法无益无损、无增无减、无生无灭、无染无净。所以者何？是菩萨摩诃萨为菩提故，行深般若波罗蜜多，于一切法以无所缘而为方便，不为益损、不为增减、不为生灭、不为染净而现在前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复白佛言：“若菩萨摩诃萨为菩提故，行深般若波罗蜜多，于一切法以无所缘而为方便，不为益损、不为增减、不为生灭、不为染净现在前者，是菩萨摩诃萨行深般若波罗蜜多，云何摄受布施、净戒、安忍、精进、静虑、般若波罗蜜多？广说乃至云何摄受一切相智？云何能超声闻、独觉及异生地，趣入菩萨正性离生，修行菩萨摩诃萨地，渐次证得一切智智？”佛告善现：“诸菩萨摩诃萨行深般若波罗蜜多，不以二故摄受布施乃至般若波罗蜜多，广说乃至不以二故渐次证得一切智智。”具寿善现复白佛言：“若菩萨摩诃萨行深般若波罗蜜多，不以二故摄受布施乃至般若波罗蜜多，广说乃至不以二故渐次证得一切智智，云何菩萨摩诃萨从初发心乃至后心，恒时增长殊胜善法？”佛告善现：“若菩萨摩诃萨以二故行，则诸善法不得增长。所以者何？愚夫异生皆依二故，所起善法不得增长；诸菩萨摩诃萨不行二故，从初发心乃至后心，恒时增长殊胜善法。是故，善现，诸菩萨摩诃萨善根坚固不可屈伏，世间天、人、阿素洛等不能破坏令堕声闻、独觉等地；世间种种恶不善法不能引夺，令行六种波罗蜜多广说乃至一切智智，所有善法不得增长。如是，善现，诸菩萨摩诃萨应行无二甚深般若波罗蜜多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7B3EAD" w:rsidRDefault="00B06373" w:rsidP="00B06373">
      <w:pPr>
        <w:rPr>
          <w:color w:val="000000" w:themeColor="text1"/>
        </w:rPr>
      </w:pPr>
      <w:r w:rsidRPr="007B3EAD">
        <w:rPr>
          <w:color w:val="000000" w:themeColor="text1"/>
        </w:rPr>
        <w:t>舍利子，修行般若波罗蜜多菩萨摩诃萨，与如是般若波罗蜜多相应故，毕竟不起悭贪心，</w:t>
      </w:r>
      <w:r w:rsidRPr="007B3EAD">
        <w:rPr>
          <w:color w:val="000000" w:themeColor="text1"/>
        </w:rPr>
        <w:t xml:space="preserve"> </w:t>
      </w:r>
      <w:r w:rsidRPr="007B3EAD">
        <w:rPr>
          <w:color w:val="000000" w:themeColor="text1"/>
        </w:rPr>
        <w:t>不</w:t>
      </w:r>
      <w:r w:rsidRPr="007B3EAD">
        <w:rPr>
          <w:color w:val="000000" w:themeColor="text1"/>
        </w:rPr>
        <w:lastRenderedPageBreak/>
        <w:t>起犯戒心，不起忿恚心，不起懈怠心，不起散乱心，不起恶慧心。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B06373" w:rsidRPr="007B3EAD" w:rsidRDefault="00B06373" w:rsidP="00B06373">
      <w:pPr>
        <w:rPr>
          <w:color w:val="000000" w:themeColor="text1"/>
        </w:rPr>
      </w:pPr>
    </w:p>
    <w:p w:rsidR="00B06373" w:rsidRPr="007B3EAD" w:rsidRDefault="00B06373" w:rsidP="00B0637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善现，是菩萨摩诃萨修行般若波罗蜜多时，若菩萨摩诃萨、若菩萨摩诃萨名、若般若波罗蜜多、若般若波罗蜜多名，皆不见在有为界中，亦不见在无为界中。何以故？善现，</w:t>
      </w:r>
      <w:r w:rsidRPr="007B3EAD">
        <w:rPr>
          <w:rFonts w:hint="eastAsia"/>
          <w:color w:val="000000" w:themeColor="text1"/>
        </w:rPr>
        <w:t xml:space="preserve"> </w:t>
      </w:r>
      <w:r w:rsidRPr="007B3EAD">
        <w:rPr>
          <w:rFonts w:hint="eastAsia"/>
          <w:color w:val="000000" w:themeColor="text1"/>
        </w:rPr>
        <w:t>是菩萨摩诃萨修行般若波罗蜜多时，于一切法不作分别无异分别。善现，是菩萨摩诃萨修行般若波罗蜜多时，住一切法无分别中，不见菩萨摩诃萨，不见菩萨摩诃萨名，不见般若波罗蜜多，不见般若波罗蜜多名。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06373" w:rsidRPr="007B3EAD" w:rsidRDefault="00B06373" w:rsidP="00B06373">
      <w:pPr>
        <w:rPr>
          <w:color w:val="000000" w:themeColor="text1"/>
        </w:rPr>
      </w:pPr>
    </w:p>
    <w:p w:rsidR="00B06373" w:rsidRPr="007B3EAD" w:rsidRDefault="00B06373" w:rsidP="00B0637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善现，是菩萨摩诃萨修行般若波罗蜜多时，能修布施波罗蜜多，亦能修净戒、安忍、精</w:t>
      </w:r>
      <w:r w:rsidRPr="007B3EAD">
        <w:rPr>
          <w:rFonts w:hint="eastAsia"/>
          <w:color w:val="000000" w:themeColor="text1"/>
        </w:rPr>
        <w:t xml:space="preserve"> </w:t>
      </w:r>
      <w:r w:rsidRPr="007B3EAD">
        <w:rPr>
          <w:rFonts w:hint="eastAsia"/>
          <w:color w:val="000000" w:themeColor="text1"/>
        </w:rPr>
        <w:t>进、静虑、般若波罗蜜多；能住内空，亦能住外空、内外空、空空、大空、胜义空、有为空、无为空、毕竟空、无际空、散空、无变异空、本性空、自相空、共相空、一切法空、不可得空、无性空、自性空、无性自性空；能住真如，亦能住法界、法性、不虚妄性、不变异性、平等性、离生性、法定、法住、实际、虚空界、不思议界；能修四念住，亦能修四正断、四神足、五根、五力、七等觉支、八圣道支；能住苦圣谛，亦能住集、灭、道圣谛；能修四静虑，亦能修四无量、四无色定；能修八解脱，亦能修八胜处、九次第定、十遍处；能修空解脱门，亦能修无相、无愿解脱门；能修一切陀罗尼门，亦能修一切三摩地门；能修五眼，亦能修六神通；能修佛十力，亦能修四无所畏、四无碍解、大慈、大悲、大喜、大舍、十八佛不共法。是菩萨摩诃萨于如是时，不见菩萨摩诃萨，不见菩萨摩诃萨名，不见般若波罗蜜多，不见般若波罗蜜多名。何以故？善现，是菩萨摩诃萨修行般若波罗蜜多，于一切法善达实相，善达其中无杂染法、清净法故。如是，善现，诸菩萨摩诃萨修行般若波罗蜜多，觉一切法名假施设、法假施设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06373" w:rsidRPr="007B3EAD" w:rsidRDefault="00B06373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7B3EAD" w:rsidRDefault="00B06373" w:rsidP="00B0637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尔时，具寿善现白佛言：“世尊，复何因缘，诸菩萨摩诃萨修行般若波罗蜜多时，于一切法心不沉没亦不忧悔？”佛告善现：“诸菩萨摩诃萨修行般若波罗蜜多时，普于一切心、心所法不得不见，由是因缘，于一切法心不沉没亦不忧悔。”</w:t>
      </w:r>
      <w:r w:rsidRPr="007B3EAD">
        <w:rPr>
          <w:rFonts w:hint="eastAsia"/>
          <w:color w:val="000000" w:themeColor="text1"/>
        </w:rPr>
        <w:t xml:space="preserve"> </w:t>
      </w:r>
      <w:r w:rsidRPr="007B3EAD">
        <w:rPr>
          <w:rFonts w:hint="eastAsia"/>
          <w:color w:val="000000" w:themeColor="text1"/>
        </w:rPr>
        <w:t>具寿善现复白佛言：“世尊，诸菩萨摩诃萨修行般若波罗蜜多时，何因缘故于一切法其心不惊不恐不怖？”佛告善现：“诸菩萨摩诃萨修行般若波罗蜜多时，普于一切意及意界不得不见。如是，善现，诸菩萨摩诃萨修行般若波罗蜜多时，于一切法其心不惊不恐不怖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——乾隆大藏经第1部《大般若波罗蜜多经》第408卷</w:t>
      </w:r>
    </w:p>
    <w:p w:rsidR="00B06373" w:rsidRPr="007B3EAD" w:rsidRDefault="00B06373">
      <w:pPr>
        <w:rPr>
          <w:rFonts w:asciiTheme="minorEastAsia" w:hAnsiTheme="minorEastAsia"/>
          <w:color w:val="000000" w:themeColor="text1"/>
          <w:szCs w:val="21"/>
        </w:rPr>
      </w:pPr>
    </w:p>
    <w:p w:rsidR="00D25F25" w:rsidRPr="007B3EAD" w:rsidRDefault="00D25F25" w:rsidP="00D25F2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是菩萨摩诃萨于一切法，其心不惊不恐不怖？”佛言：“善现，是菩萨摩诃萨普于一切意界、意识界不得不见，如是菩萨摩诃萨于一切法，其心不惊不恐不怖。善现，诸菩萨摩诃萨于一切法都无所得，应行般若波罗蜜多。善现，诸菩萨摩诃萨修行般若波罗蜜多时，于一切处不得般若波罗蜜多，不得般若波罗蜜多名，不得菩萨，不得菩萨名，不得菩萨心。善现，应如是教诫教授诸菩萨摩诃萨，令于般若波罗蜜多修学究竟。”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7B3EAD" w:rsidRDefault="00B06373" w:rsidP="00B0637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告具寿舍利子言：“诸菩萨摩诃萨应以无住而为方便，安住般若波罗蜜多，所住、能住不可得故；应以无舍而为方便，圆满布施波罗蜜多，施者、受者及所施物不可得故；应以无护而为方便，圆满净戒波罗蜜多，犯、无犯相不可得故；应以无取而为方便，圆满安忍波罗蜜多，动、不动相不可得故；应以无勤而为方便，圆满精进波罗蜜多，身心勤、怠不可得故；应以无思而为方便，圆满静虑波罗蜜多，有味、无味不可得故；应以无著而为方便，圆满般若波罗蜜多，诸法性、相不可得故。</w:t>
      </w:r>
      <w:r w:rsidRPr="007B3EAD">
        <w:rPr>
          <w:rFonts w:asciiTheme="minorEastAsia" w:hAnsiTheme="minorEastAsia"/>
          <w:color w:val="000000" w:themeColor="text1"/>
          <w:szCs w:val="21"/>
        </w:rPr>
        <w:t>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——乾隆大藏经第1部《大般若波罗蜜多经》第402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lastRenderedPageBreak/>
        <w:t>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7B3EAD" w:rsidRDefault="00B06373" w:rsidP="00B0637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佛言：“舍利子，菩萨摩诃萨修行般若波罗蜜多时，应如是观：‘实有菩萨不见有菩萨，不见菩萨名；不见般若波罗蜜多，不见般若波罗蜜多名；不见行，不见不行。’何以故？舍利子，</w:t>
      </w:r>
      <w:r w:rsidRPr="007B3EAD">
        <w:rPr>
          <w:rFonts w:hint="eastAsia"/>
          <w:color w:val="000000" w:themeColor="text1"/>
        </w:rPr>
        <w:t xml:space="preserve"> </w:t>
      </w:r>
      <w:r w:rsidRPr="007B3EAD">
        <w:rPr>
          <w:rFonts w:hint="eastAsia"/>
          <w:color w:val="000000" w:themeColor="text1"/>
        </w:rPr>
        <w:t>菩萨自性空，菩萨名空。所以者何？色自性空，不由空故色空非色，色不离空，空不离色，色即是空，空即是色。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萨，此但有名谓之为空，此但有名谓之为色、受、想、行、识，如是自性无生、无灭，无染、无净。菩萨摩诃萨如是修行般若波罗蜜多，不见生、不见灭，不见染、不见净。何以故？但假立客名分别于法，而起分别假立客名，随起言说，如如言说，如是如是生起执著。菩萨摩诃萨修行般若波罗蜜多时，于如是等一切不见，由不见故不生执著。复次，舍利子，菩萨摩诃萨修行般若波罗蜜多时应如是观：‘菩萨但有名，佛但有名，般若波罗蜜多但有名，色但有名，受、想、行、识但有名，余一切法但有名。’舍利子，如我但有名，谓之为我实不可得，如是有情、命者、生者、养者、士夫、补特伽罗、意生、儒童、作者、使作者、起者、使起者、受者、使受者、知者、见者亦但有名，谓为有情乃至见者实不可得；以不可得空故，但随世俗假立客名，诸法亦尔不应执著。是故菩萨摩诃萨修行般若波罗蜜多时，不见有我乃至见者，亦不见有一切法性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——乾隆大藏经第1部《大般若波罗蜜多经》第402卷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7B3EAD" w:rsidRDefault="00B06373" w:rsidP="00B06373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舍利子当知，如是菩萨摩诃萨少用加行，便能引发一切陀罗尼门、一切三摩地门皆现在前。随所生处，常得奉事诸佛世尊，乃至证得无上菩提，于其中间常不离佛。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7C40EB" w:rsidRPr="007B3EAD" w:rsidRDefault="007C40EB" w:rsidP="007C40EB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善现，般若波罗蜜多于般若波罗蜜多，非远离、非不远离，是故菩萨摩诃萨能无执著引发般若波罗蜜多。善现，静虑、精进、安忍、净戒、布施波罗蜜多于静虑乃至布施波罗蜜多，非远离、非不远离，是故菩萨摩诃萨能无执著引发静虑乃至布施波罗蜜多。善现，内空于内空，非远离、非不远离，是故菩萨摩诃萨能无执著安住内空。善现，外空、内外空、空空、大空、胜义空、有为空、无为空、毕竟空、无际空、散空、无变异空、本性空、自相空、共相空、一切法空、不可得空、无性空、自性空、无性自性空于外空乃至无性自性空，非远离、非不远离，是故菩萨摩诃萨能无执著安住外空乃至无性自性空。善现，真如于真如，非远离、非不远离，是故菩萨摩诃萨能无执著安住真如。善现，法界、法性、不虚妄性、不变异性、平等性、离生性、法定、法住、实际、虚空界、不思议界于法界乃至不思议界，非远离、非不远离，是故菩萨摩诃萨能无执著安住法界乃至不思议界。善现，苦圣谛于苦圣谛，非远离、非不远离，是故菩萨摩诃萨能无执著安住苦圣谛。善现，集、灭、道圣谛于集、灭、道圣谛，非远离、非不远离，是故菩萨摩诃萨能无执著安住集、灭、道圣谛。善现，四静虑于四静虑，非远离、非不远离，是故菩萨摩诃萨能无执著引发四静虑。善现，四无量、四无色定于四无量、四无色定，非远离、非不远离，是故菩萨摩诃萨能无执著引发四无量、四无色定。善现，八解脱于八解脱，非远离、非不远离，是故菩萨摩诃萨能无执著引发八解脱。善现，八胜处、九次第定、十遍处于八胜处、九次第定、十遍处，非远离、非不远离，是故菩萨摩诃萨能无执著引发八胜处、九次第定、十遍处。善现，四念住于四念住，非远离、非不远离，是故菩萨摩诃萨能无执著引发四念住。善现，四正断、四神足、五根、五力、七等觉支、八圣道支于四正断乃至八圣道支，非远离、非不远离，是故菩萨摩诃萨能无执著引发四正断乃至八圣道支。善现，空解脱门于空解脱门，非远离、非不远离，是故菩萨摩诃萨能无执著引发空解脱门。善现，无相、无愿解脱门于无相、无愿解脱门，非远离、非不远离，</w:t>
      </w:r>
      <w:r w:rsidRPr="007B3EAD">
        <w:rPr>
          <w:rFonts w:hint="eastAsia"/>
          <w:color w:val="000000" w:themeColor="text1"/>
        </w:rPr>
        <w:lastRenderedPageBreak/>
        <w:t>是故菩萨摩诃萨能无执著引发无相、无愿解脱门。善现，五眼于五眼，非远离、非不远离，是故菩萨摩诃萨能无执著引发五眼。善现，六神通于六神通，非远离、非不远离，是故菩萨摩诃萨能无执著引发六神通。善现，佛十力于佛十力，非远离、非不远离，是故菩萨摩诃萨能无执著引发佛十力。善现，四无所畏、四无碍解、大慈、大悲、大喜、大舍、十八佛不共法于四无所畏乃至十八佛不共法，非远离、非不远离，是故菩萨摩诃萨能无执著引发四无所畏乃至十八佛不共法。善现，无忘失法于无忘失法，非远离、非不远离，是故菩萨摩诃萨能无执著引发无忘失法。善现，恒住舍性于恒住舍性，非远离、非不远离，是故菩萨摩诃萨能无执著引发恒住舍性。善现，一切陀罗尼门于一切陀罗尼门，非远离、非不远离，是故菩萨摩诃萨能无执著引发一切陀罗尼门。善现，一切三摩地门于一切三摩地门，非远离、非不远离，是故菩萨摩诃萨能无执著引发一切三摩地门。善现，一切智于一切智，非远离、非不远离，是故菩萨摩诃萨能无执著引发一切智。善现，道相智、一切相智于道相智、一切相智，非远离、非不远离，是故菩萨摩诃萨能无执著引发道相智、一切相智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7C40EB" w:rsidRPr="007B3EAD" w:rsidRDefault="007C40EB" w:rsidP="007C40EB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复次，善现，若菩萨摩诃萨行深般若波罗蜜多，则为行静虑波罗蜜多，亦为行精进、安忍、净戒、布施波罗蜜多。善现，若菩萨摩诃萨行深般若波罗蜜多，则为行内空，亦为行外空、内外空、空空、大空、胜义空、有为空、无为空、毕竟空、无际空、散空、无变异空、本性空、自相空、共相空、一切法空、不可得空、无性空、自性空、无性自性空。善现，若菩萨摩诃萨行深般若波罗蜜多，则为行真如，亦为行法界、法性、不虚妄性、不变异性、平等性、离生性、法定、法住、实际、虚空界、不思议界。善现，若菩萨摩诃萨行深般若波罗蜜多，则为行苦圣谛，亦为行集、灭、道圣谛。善现，若菩萨摩诃萨行深般若波罗蜜多，则为行四静虑，亦为行四无量、四无色定。善现，若菩萨摩诃萨行深般若波罗蜜多，则为行八解脱，亦为行八胜处、九次第定、十遍处。善现，若菩萨摩诃萨行深般若波罗蜜多，则为行四念住，亦为行四正断、四神足、五根、五力、七等觉支、八圣道支。善现，若菩萨摩诃萨行深般若波罗蜜多，则为行空解脱门，亦为行无相、无愿解脱门。善现，若菩萨摩诃萨行深般若波罗蜜多，则为行五眼，亦为行六神通。善现，若菩萨摩诃萨行深般若波罗蜜多，则为行佛十力，亦为行四无所畏、四无碍解、大慈、大悲、大喜、大舍、十八佛不共法。善现，若菩萨摩诃萨行深般若波罗蜜多，则为行无忘失法，亦为行恒住舍性。善现，若菩萨摩诃萨行深般若波罗蜜多，则为行一切陀罗尼门，亦为行一切三摩地门。善现，若菩萨摩诃萨行深般若波罗蜜多，则为行一切智，亦为行道相智、一切相智。复次，善现，甚深般若波罗蜜多随所行处，所有一切波罗蜜多及余一切菩提分法皆悉随从；甚深般若波罗蜜多随所至处，所有一切波罗蜜多及余一切菩提分法皆悉随至。善现，如转轮圣王有四支勇军，随彼轮王所行之处，是四勇军皆悉随从，随彼轮王所至之处，是四勇军皆悉随至；甚深般若波罗蜜多亦复如是，随有所行及有所至，所有一切波罗蜜多及余一切菩提分法皆悉随逐，究竟至于一切智智。善现，如善御者驾驷马车，令避险路行于正道，随本意欲能往所至；甚深般若波罗蜜多亦复如是，善御一切波罗蜜多及余一切菩提分法，令避生死涅槃险路，行于自利利他正道，至本所求一切智智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苦圣谛，如实知集圣谛，如实知灭圣谛，如实知道圣谛，是为能学四圣谛。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善现，云何菩萨摩诃萨修行般若波罗蜜多时，如实知集圣谛？善现，若菩萨摩诃萨修行般若波罗蜜多时，如实知集是生起相，自性本空，远离二法，是圣者谛，集即真如，真</w:t>
      </w:r>
      <w:r w:rsidRPr="007B3EAD">
        <w:rPr>
          <w:rFonts w:hint="eastAsia"/>
          <w:color w:val="000000" w:themeColor="text1"/>
        </w:rPr>
        <w:lastRenderedPageBreak/>
        <w:t>如即集，无二无别，唯真圣者能如实知。善现，是名如实知集圣谛。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善现，云何菩萨摩诃萨修行般若波罗蜜多时，如实知道圣谛？善现，若菩萨摩诃萨修行般若波罗蜜多时，如实知道是出离相，自性本空，远离二法，是圣者谛，道即真如，真如即道，无二无别，唯真圣者能如实知。善现，是名如实知道圣谛。善现，是为菩萨摩诃萨修行般若波罗蜜多时，能学四圣谛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白佛言：“世尊，云何菩萨摩诃萨修行般若波罗蜜多时，能学极喜地、离垢地、发光地、焰慧地、极难胜地、现前地、远行地、不动地、善慧地、法云地？”佛告善现：“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”——乾隆大藏经第1部《大般若波罗蜜多经》第385卷</w:t>
      </w: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四念住、四正断、四神足、五根、五力、七等觉支、八圣道支？”佛告善现：“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一切陀罗尼门、一切三摩地门？”佛告善现：“若菩萨摩诃萨修行般若波罗蜜多时，如实知一切陀罗尼门无增无减、无染无净、无自性、不可得而能修习，如实知一切三摩地门无增无减、无染无净、无自性、不可得而能修习。善现，是为菩萨摩诃萨修行般若波罗蜜多时，能学一切陀罗尼门、一切三摩地门。”具寿善现白佛言：“世尊，云何菩萨摩诃萨修行般若波罗蜜多时，能学五眼、六神通？”佛告善现：“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”具寿善现白佛言：“世尊，云何菩萨摩诃萨修行般若波罗蜜多时，能学如来十力、四无所畏、四无碍解、十八佛不共法？”佛告善现：“若菩萨摩诃萨修行般若波罗蜜多时，如实知如来十力无增无减、无染无净、无自性、不可得而能修习，如实知四无所畏、四无碍解、十八佛不共法无增无减、</w:t>
      </w:r>
      <w:r w:rsidRPr="007B3EAD">
        <w:rPr>
          <w:rFonts w:hint="eastAsia"/>
          <w:color w:val="000000" w:themeColor="text1"/>
        </w:rPr>
        <w:lastRenderedPageBreak/>
        <w:t>无染无净、无自性、不可得而能修习。善现，是为菩萨摩诃萨修行般若波罗蜜多时，能学如来十力、四无所畏、四无碍解、十八佛不共法。”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大慈、大悲、大喜、大舍？”佛告善现：“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诸余无量无边佛法？”佛告善现：“若菩萨摩诃萨修行般若波罗蜜多时，如实知诸余无量无边佛法无增无减、无染无净、无自性、不可得而能修习。善现，是为菩萨摩诃萨修行般若波罗蜜多时，能学诸余无量无边佛法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尔时，具寿善现白佛言：“世尊，若诸有情及有情施设皆毕竟不可得者，诸菩萨摩诃萨为谁故修行般若波罗蜜多？”佛告善现：“诸菩萨摩诃萨以实际为量故修行般若波罗蜜多。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”时，具寿善现白佛言：“世尊，若有情际即是实际，云何菩萨摩诃萨修行般若波罗蜜多时，以不坏实际法，安立有情于实际中？世尊，若菩萨摩诃萨修行般若波罗蜜多时，安立有情于实际中者，则为安立实际于实际。世尊，若菩萨摩诃萨修行般若波罗蜜多时，安立实际于实际者，则为安立自性于自性，然不应安立自性于自性。世尊，云何可说菩萨摩诃萨修行般若波罗蜜多时，以不坏实际法，安立有情于实际中？”佛告善现：“不可安立实际于实际，亦不可安立自性于自性，然诸菩萨摩诃萨修行般若波罗蜜多时，方便善巧能安立有情于实际中，而有情际不异实际。如是，善现，有情际与实际，无二、无二分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sectPr w:rsidR="00DE1043" w:rsidRPr="007B3EAD" w:rsidSect="00653F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3A7" w:rsidRDefault="00F453A7" w:rsidP="00F5046C">
      <w:r>
        <w:separator/>
      </w:r>
    </w:p>
  </w:endnote>
  <w:endnote w:type="continuationSeparator" w:id="1">
    <w:p w:rsidR="00F453A7" w:rsidRDefault="00F453A7" w:rsidP="00F50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3A7" w:rsidRDefault="00F453A7" w:rsidP="00F5046C">
      <w:r>
        <w:separator/>
      </w:r>
    </w:p>
  </w:footnote>
  <w:footnote w:type="continuationSeparator" w:id="1">
    <w:p w:rsidR="00F453A7" w:rsidRDefault="00F453A7" w:rsidP="00F504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046C"/>
    <w:rsid w:val="00031771"/>
    <w:rsid w:val="000C592B"/>
    <w:rsid w:val="00167BE5"/>
    <w:rsid w:val="0019789F"/>
    <w:rsid w:val="001B7CC0"/>
    <w:rsid w:val="001C2D0E"/>
    <w:rsid w:val="001D45B9"/>
    <w:rsid w:val="001D4FF3"/>
    <w:rsid w:val="00200044"/>
    <w:rsid w:val="002069E3"/>
    <w:rsid w:val="00273342"/>
    <w:rsid w:val="0029318E"/>
    <w:rsid w:val="00296CAF"/>
    <w:rsid w:val="002D60D5"/>
    <w:rsid w:val="003472B9"/>
    <w:rsid w:val="00380DB5"/>
    <w:rsid w:val="0038484F"/>
    <w:rsid w:val="003D3A72"/>
    <w:rsid w:val="003D6EE9"/>
    <w:rsid w:val="00472485"/>
    <w:rsid w:val="004B7189"/>
    <w:rsid w:val="004D7321"/>
    <w:rsid w:val="004E5080"/>
    <w:rsid w:val="004E5095"/>
    <w:rsid w:val="004F76EA"/>
    <w:rsid w:val="005033B2"/>
    <w:rsid w:val="005239A5"/>
    <w:rsid w:val="00541D57"/>
    <w:rsid w:val="0055499F"/>
    <w:rsid w:val="00554A91"/>
    <w:rsid w:val="00560F4A"/>
    <w:rsid w:val="00565790"/>
    <w:rsid w:val="00567475"/>
    <w:rsid w:val="00580814"/>
    <w:rsid w:val="00584394"/>
    <w:rsid w:val="00587AE6"/>
    <w:rsid w:val="005D2648"/>
    <w:rsid w:val="00605E0B"/>
    <w:rsid w:val="00673D8E"/>
    <w:rsid w:val="00692C5C"/>
    <w:rsid w:val="006958C2"/>
    <w:rsid w:val="006B7F4F"/>
    <w:rsid w:val="00731843"/>
    <w:rsid w:val="007513C2"/>
    <w:rsid w:val="0077230C"/>
    <w:rsid w:val="007B3EAD"/>
    <w:rsid w:val="007C2E17"/>
    <w:rsid w:val="007C40EB"/>
    <w:rsid w:val="008D2DA6"/>
    <w:rsid w:val="008D5FB1"/>
    <w:rsid w:val="008E432C"/>
    <w:rsid w:val="00914BCB"/>
    <w:rsid w:val="00932683"/>
    <w:rsid w:val="00936BD6"/>
    <w:rsid w:val="00984939"/>
    <w:rsid w:val="00997F3E"/>
    <w:rsid w:val="00A17A1D"/>
    <w:rsid w:val="00A85E83"/>
    <w:rsid w:val="00AB1050"/>
    <w:rsid w:val="00B06373"/>
    <w:rsid w:val="00B37023"/>
    <w:rsid w:val="00B648E1"/>
    <w:rsid w:val="00B859A6"/>
    <w:rsid w:val="00BA6E6C"/>
    <w:rsid w:val="00BC0128"/>
    <w:rsid w:val="00BC5222"/>
    <w:rsid w:val="00C05FE0"/>
    <w:rsid w:val="00C7354C"/>
    <w:rsid w:val="00C7492D"/>
    <w:rsid w:val="00C81FAB"/>
    <w:rsid w:val="00C828BF"/>
    <w:rsid w:val="00CB4AFC"/>
    <w:rsid w:val="00CF5082"/>
    <w:rsid w:val="00D24E8A"/>
    <w:rsid w:val="00D25F25"/>
    <w:rsid w:val="00DE1043"/>
    <w:rsid w:val="00E21571"/>
    <w:rsid w:val="00E619A3"/>
    <w:rsid w:val="00EB2519"/>
    <w:rsid w:val="00F453A7"/>
    <w:rsid w:val="00F5046C"/>
    <w:rsid w:val="00FF1555"/>
    <w:rsid w:val="00FF4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4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04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04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04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046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5351</Words>
  <Characters>30507</Characters>
  <Application>Microsoft Office Word</Application>
  <DocSecurity>0</DocSecurity>
  <Lines>254</Lines>
  <Paragraphs>71</Paragraphs>
  <ScaleCrop>false</ScaleCrop>
  <Company>2012</Company>
  <LinksUpToDate>false</LinksUpToDate>
  <CharactersWithSpaces>35787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53</cp:revision>
  <dcterms:created xsi:type="dcterms:W3CDTF">2021-10-28T13:20:00Z</dcterms:created>
  <dcterms:modified xsi:type="dcterms:W3CDTF">2021-11-06T14:36:00Z</dcterms:modified>
</cp:coreProperties>
</file>