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975" w:rsidRPr="004E215E" w:rsidRDefault="000F6975" w:rsidP="000F697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行意界、法界、意识界及意触、意触为缘所生诸受，若行意界乃至意触为缘所生诸受相，非行般若波罗蜜多；若行意界、法界、意识界及意触、意触为缘所生诸受常无常，若行意界乃至意触为缘所生诸受常无常相，非行般若波罗蜜多；若行意界、法界、意识界及意触、意触为缘所生诸受乐苦，若行意界乃至意触为缘所生诸受乐苦相，非行般若波罗蜜多；若行意界、法界、意识界及意触、意触为缘所生诸受我无我，若行意界乃至意触为缘所生诸受我无我相，非行般若波罗蜜多；若行意界、法界、意识界及意触、意触为缘所生诸受净不净，若行意界乃至意触为缘所生诸受净不净相，非行般若波罗蜜多；若行意界、法界、意识界及意触、意触为缘所生诸受空不空，若行意界乃至意触为缘所生诸受空不空相，非行般若波罗蜜多；若行意界、法界、意识界及意触、意触为缘所生诸受无相有相，若行意界乃至意触为缘所生诸受无相有相相，非行般若波罗蜜多；若行意界、法界、意识界及意触、意触为缘所生诸受无愿有愿，若行意界乃至意触为缘所生诸受无愿有愿相，非行般若波罗蜜多；若行意界、法界、意识界及意触、意触为缘所生诸受寂静不寂静，若行意界乃至意触为缘所生诸受寂静不寂静相，非行般若波罗蜜多；若行意界、法界、意识界及意触、意触为缘所生诸受远离不远离，若行意界乃至意触为缘所生诸受远离不远离相，非行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》第38卷</w:t>
      </w:r>
    </w:p>
    <w:p w:rsidR="000F6975" w:rsidRPr="004E215E" w:rsidRDefault="000F6975" w:rsidP="000F6975">
      <w:pPr>
        <w:rPr>
          <w:rFonts w:asciiTheme="minorEastAsia" w:hAnsiTheme="minorEastAsia"/>
          <w:color w:val="000000" w:themeColor="text1"/>
          <w:szCs w:val="21"/>
        </w:rPr>
      </w:pPr>
    </w:p>
    <w:p w:rsidR="000F6975" w:rsidRPr="004E215E" w:rsidRDefault="000F6975" w:rsidP="000F697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若菩萨摩诃萨无方便善巧修行般若波罗蜜多时，若行苦圣谛，若行苦圣谛相，非行般若波罗蜜多，若行集、灭、道圣谛，若行集、灭、道圣谛相，非行般若波罗蜜多；若行苦圣谛常无常，若行苦圣谛常无常相，非行般若波罗蜜多，若行集、灭、道圣谛常无常，若行集、灭、道圣谛常无常相，非行般若波罗蜜多；若行苦圣谛乐苦，若行苦圣谛乐苦相，非行般若波罗蜜多，若行集、灭、道圣谛乐苦，若行集、灭、道圣谛乐苦相，非行般若波罗蜜多；若行苦圣谛我无我，若行苦圣谛我无我相，非行般若波罗蜜多，若行集、灭、道圣谛我无我，若行集、灭、道圣谛我无我相，非行般若波罗蜜多；若行苦圣谛净不净，若行苦圣谛净不净相，非行般若波罗蜜多，若行集、灭、道圣谛净不净，若行集、灭、道圣谛净不净相，非行般若波罗蜜多；若行苦圣谛空不空，若行苦圣谛空不空相，非行般若波罗蜜多，若行集、灭、道圣谛空不空，若行集、灭、道圣谛空不空相，非行般若波罗蜜多；若行苦圣谛无相有相，若行苦圣谛无相有相相，非行般若波罗蜜多，若行集、灭、道圣谛无相有相，若行集、灭、道圣谛无相有相相，非行般若波罗蜜多；若行苦圣谛无愿有愿，若行苦圣谛无愿有愿相，非行般若波罗蜜多，若行集、灭、道圣谛无愿有愿，若行集、灭、道圣谛无愿有愿相，非行般若波罗蜜多；若行苦圣谛寂静不寂静，若行苦圣谛寂静不寂静相，非行般若波罗蜜多，若行集、灭、道圣谛寂静不寂静，若行集、灭、道圣谛寂静不寂静相，非行般若波罗蜜多；若行苦圣谛远离不远离，若行苦圣谛远离不远离相，非行般若波罗蜜多，若行集、灭、道圣谛远离不远离，若行集、灭、道圣谛远离不远离相，非行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0F6975" w:rsidRPr="004E215E" w:rsidRDefault="000F6975" w:rsidP="000F6975">
      <w:pPr>
        <w:rPr>
          <w:rFonts w:asciiTheme="minorEastAsia" w:hAnsiTheme="minorEastAsia"/>
          <w:color w:val="000000" w:themeColor="text1"/>
          <w:szCs w:val="21"/>
        </w:rPr>
      </w:pPr>
    </w:p>
    <w:p w:rsidR="000F6975" w:rsidRPr="004E215E" w:rsidRDefault="000F6975" w:rsidP="000F697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若菩萨摩诃萨无方便善巧修行般若波罗蜜多时，若行无明，若行无明相，非行般若波罗蜜多，若行行、识、名色、六处、触、受、爱、取、有、生、老死愁叹苦忧恼，若行行乃至老死愁叹苦忧恼相，非行般若波罗蜜多；若行无明常无常，若行无明常无常相，非行般若波罗蜜多，若行行、识、名色、六处、触、受、爱、取、有、生、老死愁叹苦忧恼常无常，若行行乃至老死愁叹苦忧恼常无常相，非行般若波罗蜜多；若行无明乐苦，若行无明乐苦相，非行般若波罗蜜多，若行行、识、名色、六处、触、受、爱、取、有、生、老死愁叹苦忧恼乐苦，若行行乃至老死愁叹苦忧恼乐苦相，非行般若波罗蜜多；若行无明我无我，若行无明我无我相，非行般若波罗蜜多，若行行、识、名色、六处、触、受、爱、取、有、生、老死愁叹苦忧恼我无我，若行行乃至老死愁叹苦忧恼我无我相，非行般若波罗蜜多；若行无明净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不净，若行无明净不净相，非行般若波罗蜜多，若行行、识、名色、六处、触、受、爱、取、有、生、老死愁叹苦忧恼净不净，若行行乃至老死愁叹苦忧恼净不净相，非行般若波罗蜜多；若行无明空不空，若行无明空不空相，非行般若波罗蜜多，若行行、识、名色、六处、触、受、爱、取、有、生、老死愁叹苦忧恼空不空，若行行乃至老死愁叹苦忧恼空不空相，非行般若波罗蜜多；若行无明无相有相，若行无明无相有相相，非行般若波罗蜜多，若行行、识、名色、六处、触、受、爱、取、有、生、老死愁叹苦忧恼无相有相，若行行乃至老死愁叹苦忧恼无相有相相，非行般若波罗蜜多；若行无明无愿有愿，若行无明无愿有愿相，非行般若波罗蜜多，若行行、识、名色、六处、触、受、爱、取、有、生、老死愁叹苦忧恼无愿有愿，若行行乃至老死愁叹苦忧恼无愿有愿相，非行般若波罗蜜多；若行无明寂静不寂静，若行无明寂静不寂静相，非行般若波罗蜜多，若行行、识、名色、六处、触、受、爱、取、有、生、老死愁叹苦忧恼寂静不寂静，若行行乃至老死愁叹苦忧恼寂静不寂静相，非行般若波罗蜜多；若行无明远离不远离，若行无明远离不远离相，非行般若波罗蜜多，若行行、识、名色、六处、触、受、爱、取、有、生、老死愁叹苦忧恼远离不远离，若行行乃至老死愁叹苦忧恼远离不远离相，非行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0F6975" w:rsidRPr="004E215E" w:rsidRDefault="000F6975" w:rsidP="000F6975">
      <w:pPr>
        <w:rPr>
          <w:rFonts w:asciiTheme="minorEastAsia" w:hAnsiTheme="minorEastAsia"/>
          <w:color w:val="000000" w:themeColor="text1"/>
          <w:szCs w:val="21"/>
        </w:rPr>
      </w:pPr>
    </w:p>
    <w:p w:rsidR="000F6975" w:rsidRPr="004E215E" w:rsidRDefault="000F6975" w:rsidP="000F697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若菩萨摩诃萨无方便善巧修行般若波罗蜜多时，若行四念住，若行四念住相，非行般若波罗蜜多，若行四正断、四神足、五根、五力、七等觉支、八圣道支，若行四正断乃至八圣道支相，非行般若波罗蜜多；若行四念住常无常，若行四念住常无常相，非行般若波罗蜜多，若行四正断、四神足、五根、五力、七等觉支、八圣道支常无常，若行四正断乃至八圣道支常无常相，非行般若波罗蜜多；若行四念住乐苦，若行四念住乐苦相，非行般若波罗蜜多，若行四正断、四神足、五根、五力、七等觉支、八圣道支乐苦，若行四正断乃至八圣道支乐苦相，非行般若波罗蜜多；若行四念住我无我，若行四念住我无我相，非行般若波罗蜜多，若行四正断、四神足、五根、五力、七等觉支、八圣道支我无我，若行四正断乃至八圣道支我无我相，非行般若波罗蜜多；若行四念住净不净，若行四念住净不净相，非行般若波罗蜜多，若行四正断、四神足、五根、五力、七等觉支、八圣道支净不净，若行四正断乃至八圣道支净不净相，非行般若波罗蜜多；若行四念住空不空，若行四念住空不空相，非行般若波罗蜜多，若行四正断、四神足、五根、五力、七等觉支、八圣道支空不空，若行四正断乃至八圣道支空不空相，非行般若波罗蜜多；若行四念住无相有相，若行四念住无相有相相，非行般若波罗蜜多，若行四正断、四神足、五根、五力、七等觉支、八圣道支无相有相，若行四正断乃至八圣道支无相有相相，非行般若波罗蜜多；若行四念住无愿有愿，若行四念住无愿有愿相，非行般若波罗蜜多，若行四正断、四神足、五根、五力、七等觉支、八圣道支无愿有愿，若行四正断乃至八圣道支无愿有愿相，非行般若波罗蜜多；若行四念住寂静不寂静，若行四念住寂静不寂静相，非行般若波罗蜜多，若行四正断、四神足、五根、五力、七等觉支、八圣道支寂静不寂静，若行四正断乃至八圣道支寂静不寂静相，非行般若波罗蜜多；若行四念住远离不远离，若行四念住远离不远离相，非行般若波罗蜜多，若行四正断、四神足、五根、五力、七等觉支、八圣道支远离不远离，若行四正断乃至八圣道支远离不远离相，非行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0F6975" w:rsidRPr="004E215E" w:rsidRDefault="000F6975" w:rsidP="000F6975">
      <w:pPr>
        <w:rPr>
          <w:rFonts w:asciiTheme="minorEastAsia" w:hAnsiTheme="minorEastAsia"/>
          <w:color w:val="000000" w:themeColor="text1"/>
          <w:szCs w:val="21"/>
        </w:rPr>
      </w:pPr>
    </w:p>
    <w:p w:rsidR="000F6975" w:rsidRPr="004E215E" w:rsidRDefault="000F6975" w:rsidP="000F697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若菩萨摩诃萨无方便善巧修行般若波罗蜜多时，若行布施波罗蜜多，若行布施波罗蜜多相，非行般若波罗蜜多，若行净戒、安忍、精进、静虑、般若波罗蜜多，若行净戒、安忍、精进、静虑、般若波罗蜜多相，非行般若波罗蜜多；若行布施波罗蜜多常无常，若行布施波罗蜜多常无常相，非行般若波罗蜜多，若行净戒、安忍、精进、静虑、般若波罗蜜多常无常，若行净戒、安忍、精进、静虑、般若波罗蜜多常无常相，非行般若波罗蜜多；若行布施波罗蜜多乐苦，若行布施波罗蜜多乐苦相，非行般若波罗蜜多，若行净戒、安忍、精进、静虑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般若波罗蜜多乐苦，若行净戒、安忍、精进、静虑、般若波罗蜜多乐苦相，非行般若波罗蜜多；若行布施波罗蜜多我无我，若行布施波罗蜜多我无我相，非行般若波罗蜜多，若行净戒、安忍、精进、静虑、般若波罗蜜多我无我，若行净戒、安忍、精进、静虑、般若波罗蜜多我无我相，非行般若波罗蜜多；若行布施波罗蜜多净不净，若行布施波罗蜜多净不净相，非行般若波罗蜜多，若行净戒、安忍、精进、静虑、般若波罗蜜多净不净，若行净戒、安忍、精进、静虑、般若波罗蜜多净不净相，非行般若波罗蜜多；若行布施波罗蜜多空不空，若行布施波罗蜜多空不空相，非行般若波罗蜜多，若行净戒、安忍、精进、静虑、般若波罗蜜多空不空，若行净戒、安忍、精进、静虑、般若波罗蜜多空不空相，非行般若波罗蜜多；若行布施波罗蜜多无相有相，若行布施波罗蜜多无相有相相，非行般若波罗蜜多，若行净戒、安忍、精进、静虑、般若波罗蜜多无相有相，若行净戒、安忍、精进、静虑、般若波罗蜜多无相有相相，非行般若波罗蜜多；若行布施波罗蜜多无愿有愿，若行布施波罗蜜多无愿有愿相，非行般若波罗蜜多，若行净戒、安忍、精进、静虑、般若波罗蜜多无愿有愿，若行净戒、安忍、精进、静虑、般若波罗蜜多无愿有愿相，非行般若波罗蜜多；若行布施波罗蜜多寂静不寂静，若行布施波罗蜜多寂静不寂静相，非行般若波罗蜜多，若行净戒、安忍、精进、静虑、般若波罗蜜多寂静不寂静，若行净戒、安忍、精进、静虑、般若波罗蜜多寂静不寂静相，非行般若波罗蜜多；若行布施波罗蜜多远离不远离，若行布施波罗蜜多远离不远离相，非行般若波罗蜜多，若行净戒、安忍、精进、静虑、般若波罗蜜多远离不远离，若行净戒、安忍、精进、静虑、般若波罗蜜多远离不远离相，非行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0F6975" w:rsidRPr="004E215E" w:rsidRDefault="000F6975" w:rsidP="000F6975">
      <w:pPr>
        <w:rPr>
          <w:rFonts w:asciiTheme="minorEastAsia" w:hAnsiTheme="minorEastAsia"/>
          <w:color w:val="000000" w:themeColor="text1"/>
          <w:szCs w:val="21"/>
        </w:rPr>
      </w:pPr>
    </w:p>
    <w:p w:rsidR="006E0527" w:rsidRDefault="000F697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若菩萨摩诃萨无方便善巧修行般若波罗蜜多时，若作是念‘我行般若波罗蜜多’，是有所得行相，非行般若波罗蜜多；若作是念‘我是菩萨摩诃萨’，是有所得行相，非行般若波罗蜜多；若作是念‘彼行般若波罗蜜多’，是有所得行相，非行般若波罗蜜多；若作是念‘彼是菩萨摩诃萨’，是有所得行相，非行般若波罗蜜多；若作是念‘如是修行般若波罗蜜多，为修行般若波罗蜜多’，是有所得行相，非行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3559D6" w:rsidRDefault="003559D6">
      <w:pPr>
        <w:rPr>
          <w:rFonts w:asciiTheme="minorEastAsia" w:hAnsiTheme="minorEastAsia"/>
          <w:color w:val="000000" w:themeColor="text1"/>
          <w:szCs w:val="21"/>
        </w:rPr>
      </w:pPr>
    </w:p>
    <w:p w:rsidR="003559D6" w:rsidRDefault="003559D6" w:rsidP="003559D6">
      <w:pPr>
        <w:rPr>
          <w:rFonts w:asciiTheme="minorEastAsia" w:hAnsiTheme="minorEastAsia"/>
          <w:szCs w:val="21"/>
        </w:rPr>
      </w:pPr>
      <w:r>
        <w:t>善现，菩萨摩诃萨行深般若波罗蜜多时，若念有无明，有遣此修，非修般若波罗蜜多；若念有行乃至老死愁叹苦忧恼，有遣此修，非修般若波罗蜜多。何以故？善现，非有想者能修般若波罗蜜多。是故，善现，若菩萨摩诃萨修遣无明，亦遣此修，是修般若波罗蜜多；修遣行乃至老死愁叹苦忧恼，亦遣此修，是修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3559D6" w:rsidRPr="00D80A0A" w:rsidRDefault="003559D6" w:rsidP="003559D6"/>
    <w:p w:rsidR="003559D6" w:rsidRDefault="003559D6" w:rsidP="003559D6">
      <w:pPr>
        <w:rPr>
          <w:rFonts w:asciiTheme="minorEastAsia" w:hAnsiTheme="minorEastAsia"/>
          <w:szCs w:val="21"/>
        </w:rPr>
      </w:pPr>
      <w:r>
        <w:t>善现，菩萨摩诃萨行深般若波罗蜜多时，若念有一切菩萨摩诃萨行，有遣此修，非修般若波罗蜜多；若念有诸佛无上正等菩提，有遣此修，非修般若波罗蜜多。何以故？善现，非有想者能修般若波罗蜜多。是故，善现，若菩萨摩诃萨修遣一切菩萨摩诃萨行，亦遣此修，是修般若波罗蜜多；修遣诸佛无上正等菩提，亦遣此修，是修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3559D6" w:rsidRDefault="003559D6"/>
    <w:p w:rsidR="000E153D" w:rsidRDefault="000E153D" w:rsidP="000E153D">
      <w:pPr>
        <w:rPr>
          <w:rFonts w:asciiTheme="minorEastAsia" w:hAnsiTheme="minorEastAsia"/>
          <w:szCs w:val="21"/>
        </w:rPr>
      </w:pPr>
      <w:r w:rsidRPr="00D80A0A">
        <w:rPr>
          <w:rFonts w:hint="eastAsia"/>
        </w:rPr>
        <w:t>复次，善现，住有想者，定不能修布施、净戒、安忍、精进、静虑、般若波罗蜜多。何以故？善现，住有想者，若修布施乃至般若，必当执有我及我所，由此执故便著二边，著二边故不解脱生死，无道、无涅槃，云何如实能修布施乃至般若波罗蜜多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0E153D" w:rsidRDefault="000E153D" w:rsidP="000E153D"/>
    <w:p w:rsidR="000E153D" w:rsidRDefault="000E153D" w:rsidP="000E153D">
      <w:pPr>
        <w:rPr>
          <w:rFonts w:asciiTheme="minorEastAsia" w:hAnsiTheme="minorEastAsia"/>
          <w:szCs w:val="21"/>
        </w:rPr>
      </w:pPr>
      <w:r w:rsidRPr="00D80A0A">
        <w:rPr>
          <w:rFonts w:hint="eastAsia"/>
        </w:rPr>
        <w:lastRenderedPageBreak/>
        <w:t>善现，住有想者，定不能修四念住、四正断、四神足、五根、五力、七等觉支、八圣道支。何以故？善现，住有想者，若修四念住乃至八圣道支，必当执有我及我所，由此执故便著二边，著二边故不解脱生死，无道、无涅槃，云何如实能修四念住乃至八圣道支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0E153D" w:rsidRDefault="000E153D" w:rsidP="000E153D"/>
    <w:p w:rsidR="000E153D" w:rsidRDefault="000E153D" w:rsidP="000E153D">
      <w:pPr>
        <w:rPr>
          <w:rFonts w:asciiTheme="minorEastAsia" w:hAnsiTheme="minorEastAsia"/>
          <w:szCs w:val="21"/>
        </w:rPr>
      </w:pPr>
      <w:r w:rsidRPr="00D80A0A">
        <w:rPr>
          <w:rFonts w:hint="eastAsia"/>
        </w:rPr>
        <w:t>善现，住有想者，定不能修一切三摩地门、一切陀罗尼门。何以故？善现，住有想者，必当执有我及我所，由此执故便著二边，著二边故不解脱生死，无道、无涅槃，云何如实能修一切三摩地门、一切陀罗尼门？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0E153D" w:rsidRDefault="000E153D" w:rsidP="000E153D"/>
    <w:p w:rsidR="000E153D" w:rsidRPr="000E153D" w:rsidRDefault="000E153D">
      <w:r w:rsidRPr="00D80A0A">
        <w:rPr>
          <w:rFonts w:hint="eastAsia"/>
        </w:rPr>
        <w:t>善现，住有想者，定不能修极喜地、离垢地、发光地、焰慧地、极难胜地、现前地、远行地、不动地、善慧地、法云地。何以故？善现，住有想者，必当执有我及我所，由此执故便著二边，著二边故不解脱生死，无道、无涅槃，云何如实能修极喜地乃至法云地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71</w:t>
      </w:r>
      <w:r w:rsidRPr="00D24185">
        <w:rPr>
          <w:rFonts w:asciiTheme="minorEastAsia" w:hAnsiTheme="minorEastAsia" w:hint="eastAsia"/>
          <w:szCs w:val="21"/>
        </w:rPr>
        <w:t>卷</w:t>
      </w:r>
    </w:p>
    <w:sectPr w:rsidR="000E153D" w:rsidRPr="000E153D" w:rsidSect="00416E5F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0166" w:rsidRDefault="00AB0166" w:rsidP="000F6975">
      <w:r>
        <w:separator/>
      </w:r>
    </w:p>
  </w:endnote>
  <w:endnote w:type="continuationSeparator" w:id="0">
    <w:p w:rsidR="00AB0166" w:rsidRDefault="00AB0166" w:rsidP="000F69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0166" w:rsidRDefault="00AB0166" w:rsidP="000F6975">
      <w:r>
        <w:separator/>
      </w:r>
    </w:p>
  </w:footnote>
  <w:footnote w:type="continuationSeparator" w:id="0">
    <w:p w:rsidR="00AB0166" w:rsidRDefault="00AB0166" w:rsidP="000F697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6975"/>
    <w:rsid w:val="000E153D"/>
    <w:rsid w:val="000F6975"/>
    <w:rsid w:val="001D6D70"/>
    <w:rsid w:val="002621B4"/>
    <w:rsid w:val="002849C8"/>
    <w:rsid w:val="002B482D"/>
    <w:rsid w:val="003559D6"/>
    <w:rsid w:val="00416E5F"/>
    <w:rsid w:val="006E0527"/>
    <w:rsid w:val="008E3C18"/>
    <w:rsid w:val="00AB0166"/>
    <w:rsid w:val="00C465C5"/>
    <w:rsid w:val="00DD01DB"/>
    <w:rsid w:val="00EC2D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9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F69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F697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F69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F697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771</Words>
  <Characters>4396</Characters>
  <Application>Microsoft Office Word</Application>
  <DocSecurity>0</DocSecurity>
  <Lines>36</Lines>
  <Paragraphs>10</Paragraphs>
  <ScaleCrop>false</ScaleCrop>
  <Company>2012</Company>
  <LinksUpToDate>false</LinksUpToDate>
  <CharactersWithSpaces>5157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6</cp:revision>
  <dcterms:created xsi:type="dcterms:W3CDTF">2021-10-20T12:44:00Z</dcterms:created>
  <dcterms:modified xsi:type="dcterms:W3CDTF">2024-04-09T07:41:00Z</dcterms:modified>
</cp:coreProperties>
</file>