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3CB" w:rsidRPr="00646AFC" w:rsidRDefault="00646AFC" w:rsidP="002B2BA8">
      <w:pPr>
        <w:rPr>
          <w:b/>
          <w:color w:val="FFC000"/>
        </w:rPr>
      </w:pPr>
      <w:r w:rsidRPr="00646AFC">
        <w:rPr>
          <w:rFonts w:hint="eastAsia"/>
          <w:b/>
          <w:color w:val="FFC000"/>
        </w:rPr>
        <w:t>何名（</w:t>
      </w:r>
      <w:r w:rsidR="009A33CB" w:rsidRPr="00646AFC">
        <w:rPr>
          <w:rFonts w:hint="eastAsia"/>
          <w:b/>
          <w:color w:val="FFC000"/>
        </w:rPr>
        <w:t>甚深</w:t>
      </w:r>
      <w:r w:rsidRPr="00646AFC">
        <w:rPr>
          <w:rFonts w:hint="eastAsia"/>
          <w:b/>
          <w:color w:val="FFC000"/>
        </w:rPr>
        <w:t>）</w:t>
      </w:r>
      <w:r w:rsidR="009A33CB" w:rsidRPr="00646AFC">
        <w:rPr>
          <w:rFonts w:hint="eastAsia"/>
          <w:b/>
          <w:color w:val="FFC000"/>
        </w:rPr>
        <w:t>般若波罗蜜多</w:t>
      </w:r>
    </w:p>
    <w:p w:rsidR="009A33CB" w:rsidRDefault="009A33CB" w:rsidP="002B2BA8">
      <w:pPr>
        <w:rPr>
          <w:color w:val="000000" w:themeColor="text1"/>
        </w:rPr>
      </w:pPr>
    </w:p>
    <w:p w:rsidR="002B2BA8" w:rsidRDefault="002B2BA8" w:rsidP="002B2BA8">
      <w:pPr>
        <w:rPr>
          <w:rFonts w:asciiTheme="minorEastAsia" w:hAnsiTheme="minorEastAsia"/>
          <w:color w:val="000000" w:themeColor="text1"/>
          <w:szCs w:val="21"/>
        </w:rPr>
      </w:pPr>
      <w:r w:rsidRPr="004E215E">
        <w:rPr>
          <w:rFonts w:hint="eastAsia"/>
          <w:color w:val="000000" w:themeColor="text1"/>
        </w:rPr>
        <w:t>具寿善现白佛言：“世尊，如来常说般若波罗蜜多，般若波罗蜜多以何义故名为般若波罗蜜多？”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4E215E">
        <w:rPr>
          <w:rFonts w:asciiTheme="minorEastAsia" w:hAnsiTheme="minorEastAsia" w:hint="eastAsia"/>
          <w:color w:val="000000" w:themeColor="text1"/>
          <w:szCs w:val="21"/>
        </w:rPr>
        <w:t>——乾隆大藏经第1部《大般若波罗蜜多经》第363卷</w:t>
      </w:r>
    </w:p>
    <w:p w:rsidR="00966FDC" w:rsidRDefault="00966FDC" w:rsidP="002B2BA8">
      <w:pPr>
        <w:rPr>
          <w:rFonts w:asciiTheme="minorEastAsia" w:hAnsiTheme="minorEastAsia"/>
          <w:color w:val="000000" w:themeColor="text1"/>
          <w:szCs w:val="21"/>
        </w:rPr>
      </w:pPr>
    </w:p>
    <w:p w:rsidR="00966FDC" w:rsidRDefault="00966FDC" w:rsidP="00966FDC">
      <w:pPr>
        <w:rPr>
          <w:rFonts w:asciiTheme="minorEastAsia" w:hAnsiTheme="minorEastAsia"/>
          <w:szCs w:val="21"/>
        </w:rPr>
      </w:pPr>
      <w:r w:rsidRPr="00A33889">
        <w:rPr>
          <w:rFonts w:asciiTheme="minorEastAsia" w:hAnsiTheme="minorEastAsia" w:hint="eastAsia"/>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A337E" w:rsidRDefault="008A337E" w:rsidP="00966FDC">
      <w:pPr>
        <w:rPr>
          <w:rFonts w:asciiTheme="minorEastAsia" w:hAnsiTheme="minorEastAsia"/>
          <w:szCs w:val="21"/>
        </w:rPr>
      </w:pPr>
    </w:p>
    <w:p w:rsidR="008A337E" w:rsidRDefault="008A337E" w:rsidP="008A337E">
      <w:pPr>
        <w:rPr>
          <w:rFonts w:asciiTheme="minorEastAsia" w:hAnsiTheme="minorEastAsia"/>
          <w:szCs w:val="21"/>
        </w:rPr>
      </w:pPr>
      <w:r w:rsidRPr="00725AFD">
        <w:rPr>
          <w:rFonts w:asciiTheme="minorEastAsia" w:hAnsiTheme="minorEastAsia" w:hint="eastAsia"/>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w:t>
      </w:r>
      <w:r w:rsidRPr="00725AFD">
        <w:rPr>
          <w:rFonts w:asciiTheme="minorEastAsia" w:hAnsiTheme="minorEastAsia" w:hint="eastAsia"/>
          <w:szCs w:val="21"/>
        </w:rPr>
        <w:lastRenderedPageBreak/>
        <w:t>一佛土供养恭敬、尊重赞叹诸佛世尊，游诸佛国善取其相，成熟有情，严净佛土，修诸菩萨摩诃萨行，速证无上正等菩提。</w:t>
      </w:r>
      <w: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50648">
        <w:rPr>
          <w:rFonts w:asciiTheme="minorEastAsia" w:hAnsiTheme="minorEastAsia" w:hint="eastAsia"/>
          <w:szCs w:val="21"/>
        </w:rPr>
        <w:t>”</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A337E" w:rsidRDefault="008A337E" w:rsidP="009A33CB">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9A33CB" w:rsidRPr="009A33CB" w:rsidRDefault="009A33CB" w:rsidP="002B2BA8">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2B2BA8" w:rsidRPr="009A33CB" w:rsidRDefault="002B2BA8"/>
    <w:p w:rsidR="009A33CB" w:rsidRPr="008A337E" w:rsidRDefault="009A33CB"/>
    <w:p w:rsidR="009A33CB" w:rsidRDefault="009A33CB"/>
    <w:p w:rsidR="009A33CB" w:rsidRDefault="009A33CB"/>
    <w:p w:rsidR="009A33CB" w:rsidRDefault="009A33CB"/>
    <w:p w:rsidR="009A33CB" w:rsidRDefault="009A33CB"/>
    <w:p w:rsidR="009A33CB" w:rsidRDefault="009A33CB"/>
    <w:p w:rsidR="009A33CB" w:rsidRDefault="009A33CB"/>
    <w:p w:rsidR="009A33CB" w:rsidRDefault="009A33CB"/>
    <w:p w:rsidR="008A337E" w:rsidRDefault="008A337E"/>
    <w:p w:rsidR="008A337E" w:rsidRDefault="008A337E"/>
    <w:p w:rsidR="008A337E" w:rsidRDefault="008A337E"/>
    <w:p w:rsidR="008A337E" w:rsidRDefault="008A337E"/>
    <w:p w:rsidR="008A337E" w:rsidRDefault="008A337E"/>
    <w:p w:rsidR="008A337E" w:rsidRDefault="008A337E"/>
    <w:p w:rsidR="008A337E" w:rsidRDefault="008A337E"/>
    <w:p w:rsidR="009A33CB" w:rsidRDefault="009A33CB"/>
    <w:p w:rsidR="009A33CB" w:rsidRDefault="009A33CB"/>
    <w:p w:rsidR="00006BF7" w:rsidRPr="005A3A1B" w:rsidRDefault="005A3A1B" w:rsidP="00006BF7">
      <w:pPr>
        <w:rPr>
          <w:b/>
          <w:color w:val="FFC000"/>
        </w:rPr>
      </w:pPr>
      <w:r w:rsidRPr="005A3A1B">
        <w:rPr>
          <w:rFonts w:hint="eastAsia"/>
          <w:b/>
          <w:color w:val="FFC000"/>
        </w:rPr>
        <w:lastRenderedPageBreak/>
        <w:t>关于（</w:t>
      </w:r>
      <w:r w:rsidR="00006BF7" w:rsidRPr="005A3A1B">
        <w:rPr>
          <w:rFonts w:hint="eastAsia"/>
          <w:b/>
          <w:color w:val="FFC000"/>
        </w:rPr>
        <w:t>甚深</w:t>
      </w:r>
      <w:r w:rsidRPr="005A3A1B">
        <w:rPr>
          <w:rFonts w:hint="eastAsia"/>
          <w:b/>
          <w:color w:val="FFC000"/>
        </w:rPr>
        <w:t>）</w:t>
      </w:r>
      <w:r w:rsidR="00006BF7" w:rsidRPr="005A3A1B">
        <w:rPr>
          <w:rFonts w:hint="eastAsia"/>
          <w:b/>
          <w:color w:val="FFC000"/>
        </w:rPr>
        <w:t>般若波罗蜜多</w:t>
      </w:r>
    </w:p>
    <w:p w:rsidR="00006BF7" w:rsidRDefault="00006BF7" w:rsidP="009A33CB">
      <w:pPr>
        <w:rPr>
          <w:b/>
          <w:color w:val="000000" w:themeColor="text1"/>
        </w:rPr>
      </w:pPr>
    </w:p>
    <w:p w:rsidR="0045662E" w:rsidRDefault="0045662E" w:rsidP="0045662E">
      <w:r>
        <w:rPr>
          <w:rFonts w:hint="eastAsia"/>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Pr>
          <w:rFonts w:hint="eastAsia"/>
        </w:rPr>
        <w:t>1</w:t>
      </w:r>
      <w:r>
        <w:rPr>
          <w:rFonts w:hint="eastAsia"/>
        </w:rPr>
        <w:t>部《大般若波罗蜜多经》第</w:t>
      </w:r>
      <w:r>
        <w:rPr>
          <w:rFonts w:hint="eastAsia"/>
        </w:rPr>
        <w:t>8</w:t>
      </w:r>
      <w:r>
        <w:rPr>
          <w:rFonts w:hint="eastAsia"/>
        </w:rPr>
        <w:t>卷</w:t>
      </w:r>
    </w:p>
    <w:p w:rsidR="000D55F8" w:rsidRDefault="000D55F8" w:rsidP="0045662E"/>
    <w:p w:rsidR="000D55F8" w:rsidRDefault="000D55F8" w:rsidP="000D55F8">
      <w:r w:rsidRPr="00FE40B1">
        <w:rPr>
          <w:rFonts w:hint="eastAsia"/>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FE40B1">
        <w:rPr>
          <w:rFonts w:hint="eastAsia"/>
        </w:rPr>
        <w:t>1</w:t>
      </w:r>
      <w:r w:rsidRPr="00FE40B1">
        <w:rPr>
          <w:rFonts w:hint="eastAsia"/>
        </w:rPr>
        <w:t>部《大般若波罗蜜多经》第</w:t>
      </w:r>
      <w:r w:rsidRPr="00FE40B1">
        <w:rPr>
          <w:rFonts w:hint="eastAsia"/>
        </w:rPr>
        <w:t>8</w:t>
      </w:r>
      <w:r w:rsidRPr="00FE40B1">
        <w:rPr>
          <w:rFonts w:hint="eastAsia"/>
        </w:rPr>
        <w:t>卷</w:t>
      </w:r>
    </w:p>
    <w:p w:rsidR="00646B8C" w:rsidRDefault="00646B8C" w:rsidP="0045662E"/>
    <w:p w:rsidR="00646B8C" w:rsidRDefault="00646B8C" w:rsidP="00646B8C">
      <w:r w:rsidRPr="00FE40B1">
        <w:rPr>
          <w:rFonts w:hint="eastAsia"/>
        </w:rPr>
        <w:t>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FE40B1">
        <w:rPr>
          <w:rFonts w:hint="eastAsia"/>
        </w:rPr>
        <w:t>1</w:t>
      </w:r>
      <w:r w:rsidRPr="00FE40B1">
        <w:rPr>
          <w:rFonts w:hint="eastAsia"/>
        </w:rPr>
        <w:t>部《大般若波罗蜜多经》第</w:t>
      </w:r>
      <w:r w:rsidRPr="00FE40B1">
        <w:rPr>
          <w:rFonts w:hint="eastAsia"/>
        </w:rPr>
        <w:t>8</w:t>
      </w:r>
      <w:r w:rsidRPr="00FE40B1">
        <w:rPr>
          <w:rFonts w:hint="eastAsia"/>
        </w:rPr>
        <w:t>卷</w:t>
      </w:r>
    </w:p>
    <w:p w:rsidR="00134CA2" w:rsidRDefault="00134CA2" w:rsidP="00646B8C"/>
    <w:p w:rsidR="00134CA2" w:rsidRPr="008C63A2" w:rsidRDefault="00134CA2" w:rsidP="00134CA2">
      <w:r w:rsidRPr="00805B1D">
        <w:rPr>
          <w:rFonts w:hint="eastAsia"/>
        </w:rPr>
        <w:t>佛语阿难：“佛从是般若波罗蜜中学成，过去、当来、今现在佛无所挂碍诸智慧法，悉从般若波罗蜜具足成。”</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646B8C" w:rsidRDefault="00646B8C" w:rsidP="00646B8C"/>
    <w:p w:rsidR="00646B8C" w:rsidRDefault="00646B8C" w:rsidP="00646B8C">
      <w:r w:rsidRPr="00293785">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105</w:t>
      </w:r>
      <w:r>
        <w:rPr>
          <w:rFonts w:hint="eastAsia"/>
        </w:rPr>
        <w:t>卷</w:t>
      </w:r>
    </w:p>
    <w:p w:rsidR="0045662E" w:rsidRPr="00646B8C" w:rsidRDefault="0045662E" w:rsidP="0045662E"/>
    <w:p w:rsidR="0045662E" w:rsidRDefault="0045662E" w:rsidP="0045662E">
      <w:r>
        <w:rPr>
          <w:rFonts w:hint="eastAsia"/>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Pr>
          <w:rFonts w:hint="eastAsia"/>
        </w:rPr>
        <w:t>1</w:t>
      </w:r>
      <w:r>
        <w:rPr>
          <w:rFonts w:hint="eastAsia"/>
        </w:rPr>
        <w:t>部《大般若波罗蜜多经》第</w:t>
      </w:r>
      <w:r>
        <w:rPr>
          <w:rFonts w:hint="eastAsia"/>
        </w:rPr>
        <w:t>105</w:t>
      </w:r>
      <w:r>
        <w:rPr>
          <w:rFonts w:hint="eastAsia"/>
        </w:rPr>
        <w:t>卷</w:t>
      </w:r>
    </w:p>
    <w:p w:rsidR="004C610A" w:rsidRDefault="004C610A" w:rsidP="0045662E"/>
    <w:p w:rsidR="004C610A" w:rsidRPr="00A1100E" w:rsidRDefault="004C610A" w:rsidP="004C610A">
      <w:pPr>
        <w:rPr>
          <w:rFonts w:asciiTheme="minorEastAsia" w:hAnsiTheme="minorEastAsia"/>
          <w:color w:val="FF0000"/>
          <w:szCs w:val="21"/>
        </w:rPr>
      </w:pPr>
      <w:r w:rsidRPr="00A1100E">
        <w:rPr>
          <w:rFonts w:asciiTheme="minorEastAsia" w:hAnsiTheme="minorEastAsia" w:hint="eastAsia"/>
          <w:color w:val="FF0000"/>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w:t>
      </w:r>
      <w:r w:rsidRPr="00A1100E">
        <w:rPr>
          <w:rFonts w:asciiTheme="minorEastAsia" w:hAnsiTheme="minorEastAsia" w:hint="eastAsia"/>
          <w:color w:val="FF0000"/>
          <w:szCs w:val="21"/>
        </w:rPr>
        <w:lastRenderedPageBreak/>
        <w:t>若波罗蜜多，当知无二亦无二分，是故般若波罗蜜多功德威神甚为希有。”——乾隆大藏经第1部《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》第106卷</w:t>
      </w:r>
    </w:p>
    <w:p w:rsidR="0045662E" w:rsidRDefault="0045662E" w:rsidP="00646AFC">
      <w:pPr>
        <w:rPr>
          <w:rFonts w:asciiTheme="minorEastAsia" w:hAnsiTheme="minorEastAsia"/>
          <w:szCs w:val="21"/>
        </w:rPr>
      </w:pPr>
    </w:p>
    <w:p w:rsidR="00646AFC" w:rsidRDefault="00646AFC" w:rsidP="00646AFC">
      <w:pPr>
        <w:rPr>
          <w:rFonts w:asciiTheme="minorEastAsia" w:hAnsiTheme="minorEastAsia"/>
          <w:szCs w:val="21"/>
        </w:rPr>
      </w:pPr>
      <w:r w:rsidRPr="00192A06">
        <w:rPr>
          <w:rFonts w:asciiTheme="minorEastAsia" w:hAnsiTheme="minorEastAsia" w:hint="eastAsia"/>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47</w:t>
      </w:r>
      <w:r w:rsidRPr="00D24185">
        <w:rPr>
          <w:rFonts w:asciiTheme="minorEastAsia" w:hAnsiTheme="minorEastAsia" w:hint="eastAsia"/>
          <w:szCs w:val="21"/>
        </w:rPr>
        <w:t>卷</w:t>
      </w:r>
    </w:p>
    <w:p w:rsidR="00646B8C" w:rsidRDefault="00646B8C" w:rsidP="00646AFC">
      <w:pPr>
        <w:rPr>
          <w:rFonts w:asciiTheme="minorEastAsia" w:hAnsiTheme="minorEastAsia"/>
          <w:szCs w:val="21"/>
        </w:rPr>
      </w:pPr>
    </w:p>
    <w:p w:rsidR="00646B8C" w:rsidRDefault="00646B8C" w:rsidP="00646B8C">
      <w:pPr>
        <w:rPr>
          <w:rFonts w:asciiTheme="minorEastAsia" w:hAnsiTheme="minorEastAsia"/>
          <w:szCs w:val="21"/>
        </w:rPr>
      </w:pPr>
      <w:r w:rsidRPr="00192A06">
        <w:rPr>
          <w:rFonts w:asciiTheme="minorEastAsia" w:hAnsiTheme="minorEastAsia" w:hint="eastAsia"/>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47</w:t>
      </w:r>
      <w:r w:rsidRPr="00D24185">
        <w:rPr>
          <w:rFonts w:asciiTheme="minorEastAsia" w:hAnsiTheme="minorEastAsia" w:hint="eastAsia"/>
          <w:szCs w:val="21"/>
        </w:rPr>
        <w:t>卷</w:t>
      </w:r>
    </w:p>
    <w:p w:rsidR="00646AFC" w:rsidRDefault="00646AFC" w:rsidP="009A33CB">
      <w:pPr>
        <w:rPr>
          <w:b/>
          <w:color w:val="000000" w:themeColor="text1"/>
        </w:rPr>
      </w:pPr>
    </w:p>
    <w:p w:rsidR="0045662E" w:rsidRDefault="0045662E" w:rsidP="0045662E">
      <w:r>
        <w:rPr>
          <w:rFonts w:hint="eastAsia"/>
        </w:rPr>
        <w:t>诸有净信，欲不舍佛、欲不舍法、欲不舍僧，亦欲不舍过去、未来、现在诸佛所证无上正等菩提，定不应舍如是般若波罗蜜多甚深经典。——乾隆大藏经第</w:t>
      </w:r>
      <w:r>
        <w:rPr>
          <w:rFonts w:hint="eastAsia"/>
        </w:rPr>
        <w:t>1</w:t>
      </w:r>
      <w:r>
        <w:rPr>
          <w:rFonts w:hint="eastAsia"/>
        </w:rPr>
        <w:t>部《大般若波罗蜜多经》第</w:t>
      </w:r>
      <w:r>
        <w:rPr>
          <w:rFonts w:hint="eastAsia"/>
        </w:rPr>
        <w:t>347</w:t>
      </w:r>
      <w:r>
        <w:rPr>
          <w:rFonts w:hint="eastAsia"/>
        </w:rPr>
        <w:t>卷</w:t>
      </w:r>
    </w:p>
    <w:p w:rsidR="0045662E" w:rsidRPr="0045662E" w:rsidRDefault="0045662E" w:rsidP="009A33CB">
      <w:pPr>
        <w:rPr>
          <w:b/>
          <w:color w:val="000000" w:themeColor="text1"/>
        </w:rPr>
      </w:pPr>
    </w:p>
    <w:p w:rsidR="00EB4C50" w:rsidRDefault="00EB4C50" w:rsidP="00EB4C50">
      <w:pPr>
        <w:rPr>
          <w:rFonts w:asciiTheme="minorEastAsia" w:hAnsiTheme="minorEastAsia"/>
          <w:szCs w:val="21"/>
        </w:rPr>
      </w:pPr>
      <w:r w:rsidRPr="00322A25">
        <w:rPr>
          <w:rFonts w:asciiTheme="minorEastAsia" w:hAnsiTheme="minorEastAsia" w:hint="eastAsia"/>
          <w:szCs w:val="21"/>
        </w:rPr>
        <w:t>佛告庆喜：“</w:t>
      </w:r>
      <w:r>
        <w:rPr>
          <w:rFonts w:asciiTheme="minorEastAsia" w:hAnsiTheme="minorEastAsia" w:hint="eastAsia"/>
          <w:szCs w:val="21"/>
        </w:rPr>
        <w:t>……</w:t>
      </w:r>
      <w:r w:rsidRPr="00322A25">
        <w:rPr>
          <w:rFonts w:asciiTheme="minorEastAsia" w:hAnsiTheme="minorEastAsia" w:hint="eastAsia"/>
          <w:szCs w:val="21"/>
        </w:rPr>
        <w:t>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w:t>
      </w:r>
      <w:r>
        <w:rPr>
          <w:rFonts w:asciiTheme="minorEastAsia" w:hAnsiTheme="minorEastAsia" w:hint="eastAsia"/>
          <w:szCs w:val="21"/>
        </w:rPr>
        <w:t>”</w:t>
      </w:r>
      <w:r w:rsidRPr="00D24185">
        <w:rPr>
          <w:rFonts w:asciiTheme="minorEastAsia" w:hAnsiTheme="minorEastAsia" w:hint="eastAsia"/>
          <w:szCs w:val="21"/>
        </w:rPr>
        <w:t>——乾隆大藏经第1部《大般若波罗蜜多经》第3</w:t>
      </w:r>
      <w:r>
        <w:rPr>
          <w:rFonts w:asciiTheme="minorEastAsia" w:hAnsiTheme="minorEastAsia" w:hint="eastAsia"/>
          <w:szCs w:val="21"/>
        </w:rPr>
        <w:t>47</w:t>
      </w:r>
      <w:r w:rsidRPr="00D24185">
        <w:rPr>
          <w:rFonts w:asciiTheme="minorEastAsia" w:hAnsiTheme="minorEastAsia" w:hint="eastAsia"/>
          <w:szCs w:val="21"/>
        </w:rPr>
        <w:t>卷</w:t>
      </w:r>
    </w:p>
    <w:p w:rsidR="008A759E" w:rsidRDefault="008A759E" w:rsidP="00EB4C50">
      <w:pPr>
        <w:rPr>
          <w:rFonts w:asciiTheme="minorEastAsia" w:hAnsiTheme="minorEastAsia"/>
          <w:szCs w:val="21"/>
        </w:rPr>
      </w:pPr>
    </w:p>
    <w:p w:rsidR="008A759E" w:rsidRDefault="008A759E" w:rsidP="008A759E">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646AFC" w:rsidRDefault="00646AFC" w:rsidP="00646AFC">
      <w:pPr>
        <w:rPr>
          <w:rFonts w:asciiTheme="minorEastAsia" w:hAnsiTheme="minorEastAsia"/>
          <w:szCs w:val="21"/>
        </w:rPr>
      </w:pPr>
    </w:p>
    <w:p w:rsidR="00646AFC" w:rsidRDefault="00646AFC" w:rsidP="00646AFC">
      <w:pPr>
        <w:rPr>
          <w:rFonts w:asciiTheme="minorEastAsia" w:hAnsiTheme="minorEastAsia"/>
          <w:szCs w:val="21"/>
        </w:rPr>
      </w:pPr>
      <w:r>
        <w:t>尔时，佛赞天帝释言：</w:t>
      </w:r>
      <w:r>
        <w:rPr>
          <w:rFonts w:hint="eastAsia"/>
        </w:rPr>
        <w:t>……</w:t>
      </w:r>
      <w:r w:rsidRPr="00926D1C">
        <w:rPr>
          <w:rFonts w:asciiTheme="minorEastAsia" w:hAnsiTheme="minorEastAsia" w:hint="eastAsia"/>
          <w:szCs w:val="21"/>
        </w:rPr>
        <w:t>甚深般若波罗蜜多即是诸佛，诸佛即是甚深般若波罗蜜多；甚深般若波罗蜜多不异诸佛，诸佛不异甚深般若波罗蜜多。何以故？三世诸佛皆依般若波罗蜜多精勤修学，证得无上正等菩提</w:t>
      </w:r>
      <w:r>
        <w:rPr>
          <w:rFonts w:asciiTheme="minorEastAsia" w:hAnsiTheme="minorEastAsia" w:hint="eastAsia"/>
          <w:szCs w:val="21"/>
        </w:rPr>
        <w:t>……</w:t>
      </w:r>
      <w:r w:rsidRPr="00926D1C">
        <w:rPr>
          <w:rFonts w:asciiTheme="minorEastAsia" w:hAnsiTheme="minorEastAsia" w:hint="eastAsia"/>
          <w:szCs w:val="21"/>
        </w:rPr>
        <w:t>菩萨种性补特伽罗亦依般若波罗蜜多精勤修学，超诸声闻、独觉等地，证入菩萨正性离生，渐次修行诸菩萨行，得住菩萨不退转地。</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4C610A" w:rsidRDefault="004C610A" w:rsidP="00646AFC">
      <w:pPr>
        <w:rPr>
          <w:rFonts w:asciiTheme="minorEastAsia" w:hAnsiTheme="minorEastAsia"/>
          <w:szCs w:val="21"/>
        </w:rPr>
      </w:pPr>
    </w:p>
    <w:p w:rsidR="00966FDC" w:rsidRDefault="00966FDC" w:rsidP="00966FDC">
      <w:pPr>
        <w:rPr>
          <w:rFonts w:asciiTheme="minorEastAsia" w:hAnsiTheme="minorEastAsia"/>
          <w:szCs w:val="21"/>
        </w:rPr>
      </w:pPr>
      <w:r w:rsidRPr="009F1F66">
        <w:rPr>
          <w:rFonts w:asciiTheme="minorEastAsia" w:hAnsiTheme="minorEastAsia" w:hint="eastAsia"/>
          <w:szCs w:val="21"/>
        </w:rPr>
        <w:lastRenderedPageBreak/>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646AFC" w:rsidRDefault="00646AFC" w:rsidP="00646AFC">
      <w:pPr>
        <w:rPr>
          <w:rFonts w:asciiTheme="minorEastAsia" w:hAnsiTheme="minorEastAsia"/>
          <w:szCs w:val="21"/>
        </w:rPr>
      </w:pPr>
    </w:p>
    <w:p w:rsidR="00A31714" w:rsidRDefault="00A31714" w:rsidP="00A31714">
      <w:pPr>
        <w:rPr>
          <w:rFonts w:asciiTheme="minorEastAsia" w:hAnsiTheme="minorEastAsia"/>
          <w:szCs w:val="21"/>
        </w:rPr>
      </w:pPr>
      <w:r>
        <w:t>尔时，佛告天帝释言：</w:t>
      </w:r>
      <w:r>
        <w:rPr>
          <w:rFonts w:hint="eastAsia"/>
        </w:rPr>
        <w:t>……</w:t>
      </w:r>
      <w:r w:rsidRPr="00D733CF">
        <w:rPr>
          <w:rFonts w:hint="eastAsia"/>
        </w:rPr>
        <w:t>三世诸佛皆依般若波罗蜜多，精勤修学证得无上正等菩提。</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A31714" w:rsidRPr="00A31714" w:rsidRDefault="00A31714" w:rsidP="00646AFC">
      <w:pPr>
        <w:rPr>
          <w:rFonts w:asciiTheme="minorEastAsia" w:hAnsiTheme="minorEastAsia"/>
          <w:szCs w:val="21"/>
        </w:rPr>
      </w:pPr>
    </w:p>
    <w:p w:rsidR="00646AFC" w:rsidRDefault="00646AFC" w:rsidP="00646AFC">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646AFC" w:rsidRDefault="00646AFC" w:rsidP="009A33CB">
      <w:pPr>
        <w:rPr>
          <w:b/>
          <w:color w:val="000000" w:themeColor="text1"/>
        </w:rPr>
      </w:pPr>
    </w:p>
    <w:p w:rsidR="00F26BBB" w:rsidRPr="004E215E" w:rsidRDefault="00F26BBB" w:rsidP="00F26BBB">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F26BBB" w:rsidRPr="00F26BBB" w:rsidRDefault="00F26BBB" w:rsidP="009A33CB">
      <w:pPr>
        <w:rPr>
          <w:b/>
          <w:color w:val="000000" w:themeColor="text1"/>
        </w:rPr>
      </w:pPr>
    </w:p>
    <w:p w:rsidR="00006BF7" w:rsidRDefault="00006BF7" w:rsidP="00006BF7">
      <w:pPr>
        <w:rPr>
          <w:rFonts w:asciiTheme="minorEastAsia" w:hAnsiTheme="minorEastAsia"/>
          <w:color w:val="000000" w:themeColor="text1"/>
          <w:szCs w:val="2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646AFC" w:rsidRDefault="00646AFC" w:rsidP="00006BF7">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006BF7" w:rsidRPr="007719C5" w:rsidRDefault="00006BF7" w:rsidP="009A33CB">
      <w:pPr>
        <w:rPr>
          <w:b/>
          <w:color w:val="000000" w:themeColor="text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w:t>
      </w:r>
      <w:r w:rsidRPr="004E215E">
        <w:rPr>
          <w:rFonts w:asciiTheme="minorEastAsia" w:hAnsiTheme="minorEastAsia" w:hint="eastAsia"/>
          <w:color w:val="000000" w:themeColor="text1"/>
          <w:szCs w:val="21"/>
        </w:rPr>
        <w:t>——乾隆大藏经第1部《大般若波罗蜜多经》第561卷</w:t>
      </w:r>
    </w:p>
    <w:p w:rsidR="00054A28" w:rsidRPr="004E215E" w:rsidRDefault="00054A28" w:rsidP="00054A28">
      <w:pPr>
        <w:rPr>
          <w:color w:val="000000" w:themeColor="text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006BF7" w:rsidRPr="00054A28" w:rsidRDefault="00006BF7" w:rsidP="009A33CB">
      <w:pPr>
        <w:rPr>
          <w:b/>
          <w:color w:val="000000" w:themeColor="text1"/>
        </w:rPr>
      </w:pPr>
    </w:p>
    <w:p w:rsidR="00646AFC" w:rsidRDefault="00646AFC" w:rsidP="00646AFC">
      <w:pPr>
        <w:rPr>
          <w:rFonts w:asciiTheme="minorEastAsia" w:hAnsiTheme="minorEastAsia"/>
          <w:szCs w:val="21"/>
        </w:rPr>
      </w:pPr>
      <w:r w:rsidRPr="00010CF7">
        <w:rPr>
          <w:rFonts w:hint="eastAsia"/>
        </w:rPr>
        <w:t>佛告善现：“一切如来、应、正等觉乘如是乘，行如是道，来至无上正等菩提，得菩提已，</w:t>
      </w:r>
      <w:r w:rsidRPr="00010CF7">
        <w:rPr>
          <w:rFonts w:hint="eastAsia"/>
        </w:rPr>
        <w:lastRenderedPageBreak/>
        <w:t>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006BF7" w:rsidRPr="00646AFC" w:rsidRDefault="00006BF7" w:rsidP="009A33CB">
      <w:pPr>
        <w:rPr>
          <w:b/>
          <w:color w:val="000000" w:themeColor="text1"/>
        </w:rPr>
      </w:pPr>
    </w:p>
    <w:p w:rsidR="00EB4C50" w:rsidRDefault="00EB4C50" w:rsidP="00EB4C50">
      <w:r>
        <w:t>观自在菩萨，行深般若波罗蜜多时，照见五蕴皆空，度一切苦厄。</w:t>
      </w:r>
      <w:r>
        <w:rPr>
          <w:rFonts w:hint="eastAsia"/>
        </w:rPr>
        <w:t>……</w:t>
      </w:r>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85140F" w:rsidRDefault="0085140F" w:rsidP="00EB4C50"/>
    <w:p w:rsidR="00102962" w:rsidRPr="005A3A1B" w:rsidRDefault="00DC4381" w:rsidP="00102962">
      <w:pPr>
        <w:rPr>
          <w:b/>
          <w:color w:val="FFC000"/>
        </w:rPr>
      </w:pPr>
      <w:r w:rsidRPr="005A3A1B">
        <w:rPr>
          <w:rFonts w:hint="eastAsia"/>
          <w:b/>
          <w:color w:val="FFC000"/>
        </w:rPr>
        <w:t>关于</w:t>
      </w:r>
      <w:r w:rsidR="00102962" w:rsidRPr="005A3A1B">
        <w:rPr>
          <w:rFonts w:hint="eastAsia"/>
          <w:b/>
          <w:color w:val="FFC000"/>
        </w:rPr>
        <w:t>（甚深）般若波罗蜜多</w:t>
      </w:r>
    </w:p>
    <w:p w:rsidR="009A33CB" w:rsidRPr="00102962" w:rsidRDefault="009A33CB" w:rsidP="00FA184A">
      <w:pPr>
        <w:rPr>
          <w:color w:val="000000" w:themeColor="text1"/>
        </w:rPr>
      </w:pPr>
    </w:p>
    <w:p w:rsidR="00FA184A" w:rsidRDefault="00FA184A" w:rsidP="00FA184A">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003944D8">
        <w:rPr>
          <w:rFonts w:hint="eastAsia"/>
          <w:color w:val="000000" w:themeColor="text1"/>
        </w:rPr>
        <w:t>……</w:t>
      </w:r>
      <w:r w:rsidR="003944D8"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sidR="003944D8">
        <w:rPr>
          <w:rFonts w:hint="eastAsia"/>
          <w:color w:val="000000" w:themeColor="text1"/>
        </w:rPr>
        <w:t>……</w:t>
      </w:r>
      <w:r w:rsidR="003944D8"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3944D8" w:rsidRDefault="003944D8" w:rsidP="00FA184A">
      <w:pPr>
        <w:rPr>
          <w:rFonts w:asciiTheme="minorEastAsia" w:hAnsiTheme="minorEastAsia"/>
          <w:color w:val="000000" w:themeColor="text1"/>
          <w:szCs w:val="21"/>
        </w:rPr>
      </w:pPr>
    </w:p>
    <w:p w:rsidR="003944D8" w:rsidRDefault="003944D8" w:rsidP="003944D8">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w:t>
      </w:r>
      <w:r w:rsidRPr="004E215E">
        <w:rPr>
          <w:rFonts w:hint="eastAsia"/>
          <w:color w:val="000000" w:themeColor="text1"/>
        </w:rPr>
        <w:lastRenderedPageBreak/>
        <w:t>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9A33CB" w:rsidRDefault="009A33CB" w:rsidP="003944D8">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9A33CB" w:rsidRPr="007719C5" w:rsidRDefault="009A33CB" w:rsidP="003944D8">
      <w:pPr>
        <w:rPr>
          <w:rFonts w:asciiTheme="minorEastAsia" w:hAnsiTheme="minorEastAsia"/>
          <w:color w:val="000000" w:themeColor="text1"/>
          <w:szCs w:val="2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9A33CB" w:rsidRPr="00054A28" w:rsidRDefault="009A33CB" w:rsidP="003944D8">
      <w:pPr>
        <w:rPr>
          <w:rFonts w:asciiTheme="minorEastAsia" w:hAnsiTheme="minorEastAsia"/>
          <w:color w:val="000000" w:themeColor="text1"/>
          <w:szCs w:val="21"/>
        </w:rPr>
      </w:pPr>
    </w:p>
    <w:p w:rsidR="009A33CB" w:rsidRDefault="009A33C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Pr="009743C6" w:rsidRDefault="00F31580" w:rsidP="00F31580">
      <w:pPr>
        <w:rPr>
          <w:b/>
          <w:color w:val="FFC000"/>
        </w:rPr>
      </w:pPr>
      <w:r>
        <w:rPr>
          <w:rFonts w:hint="eastAsia"/>
          <w:b/>
          <w:color w:val="FFC000"/>
        </w:rPr>
        <w:t>关于</w:t>
      </w:r>
      <w:r w:rsidRPr="009743C6">
        <w:rPr>
          <w:rFonts w:hint="eastAsia"/>
          <w:b/>
          <w:color w:val="FFC000"/>
        </w:rPr>
        <w:t>（甚深）般若波罗蜜多</w:t>
      </w:r>
    </w:p>
    <w:p w:rsidR="00F31580" w:rsidRDefault="00F31580" w:rsidP="00F31580">
      <w:pPr>
        <w:rPr>
          <w:rFonts w:asciiTheme="minorEastAsia" w:hAnsiTheme="minorEastAsia"/>
          <w:color w:val="000000" w:themeColor="text1"/>
          <w:szCs w:val="21"/>
        </w:rPr>
      </w:pPr>
    </w:p>
    <w:p w:rsidR="00F31580" w:rsidRPr="004E215E" w:rsidRDefault="00F31580" w:rsidP="00F31580">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F31580" w:rsidRDefault="00F31580" w:rsidP="00F31580"/>
    <w:p w:rsidR="00F31580" w:rsidRDefault="00F31580" w:rsidP="00F31580">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F26BBB" w:rsidRPr="00F31580" w:rsidRDefault="00F26BBB" w:rsidP="003944D8">
      <w:pPr>
        <w:rPr>
          <w:rFonts w:asciiTheme="minorEastAsia" w:hAnsiTheme="minorEastAsia"/>
          <w:color w:val="000000" w:themeColor="text1"/>
          <w:szCs w:val="21"/>
        </w:rPr>
      </w:pPr>
    </w:p>
    <w:p w:rsidR="00C11712" w:rsidRPr="008E389E" w:rsidRDefault="00C11712" w:rsidP="00C11712">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9A33CB" w:rsidRPr="00C11712" w:rsidRDefault="009A33CB" w:rsidP="003944D8">
      <w:pPr>
        <w:rPr>
          <w:rFonts w:asciiTheme="minorEastAsia" w:hAnsiTheme="minorEastAsia"/>
          <w:color w:val="000000" w:themeColor="text1"/>
          <w:szCs w:val="21"/>
        </w:rPr>
      </w:pPr>
    </w:p>
    <w:p w:rsidR="00F732AD" w:rsidRDefault="00F732AD" w:rsidP="00F732AD">
      <w:pPr>
        <w:rPr>
          <w:rFonts w:asciiTheme="minorEastAsia" w:hAnsiTheme="minorEastAsia"/>
          <w:szCs w:val="21"/>
        </w:rPr>
      </w:pPr>
      <w:r w:rsidRPr="008C2122">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573卷</w:t>
      </w:r>
    </w:p>
    <w:p w:rsidR="009A33CB" w:rsidRDefault="009A33CB" w:rsidP="003944D8">
      <w:pPr>
        <w:rPr>
          <w:rFonts w:asciiTheme="minorEastAsia" w:hAnsiTheme="minorEastAsia"/>
          <w:color w:val="000000" w:themeColor="text1"/>
          <w:szCs w:val="21"/>
        </w:rPr>
      </w:pPr>
    </w:p>
    <w:p w:rsidR="00C6751B" w:rsidRPr="008759EB" w:rsidRDefault="00C6751B" w:rsidP="00C6751B">
      <w:r w:rsidRPr="009C18A6">
        <w:rPr>
          <w:rFonts w:hint="eastAsia"/>
        </w:rPr>
        <w:lastRenderedPageBreak/>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C6751B" w:rsidRPr="00C6751B" w:rsidRDefault="00C6751B"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FA2F2A" w:rsidRDefault="00FA2F2A" w:rsidP="003944D8">
      <w:pPr>
        <w:rPr>
          <w:rFonts w:asciiTheme="minorEastAsia" w:hAnsiTheme="minorEastAsia"/>
          <w:color w:val="000000" w:themeColor="text1"/>
          <w:szCs w:val="21"/>
        </w:rPr>
      </w:pPr>
    </w:p>
    <w:p w:rsidR="001C21BB" w:rsidRDefault="001C21BB" w:rsidP="001C21BB">
      <w:pPr>
        <w:rPr>
          <w:b/>
          <w:color w:val="FFC000"/>
        </w:rPr>
      </w:pPr>
      <w:r w:rsidRPr="001C21BB">
        <w:rPr>
          <w:rFonts w:hint="eastAsia"/>
          <w:b/>
          <w:color w:val="FFC000"/>
        </w:rPr>
        <w:t>（甚深）般若波罗蜜多（摄</w:t>
      </w:r>
      <w:r>
        <w:rPr>
          <w:rFonts w:hint="eastAsia"/>
          <w:b/>
          <w:color w:val="FFC000"/>
        </w:rPr>
        <w:t>、导</w:t>
      </w:r>
      <w:r w:rsidRPr="001C21BB">
        <w:rPr>
          <w:rFonts w:hint="eastAsia"/>
          <w:b/>
          <w:color w:val="FFC000"/>
        </w:rPr>
        <w:t>）</w:t>
      </w:r>
    </w:p>
    <w:p w:rsidR="004C610A" w:rsidRDefault="004C610A" w:rsidP="001C21BB">
      <w:pPr>
        <w:rPr>
          <w:b/>
          <w:color w:val="FFC000"/>
        </w:rPr>
      </w:pPr>
    </w:p>
    <w:p w:rsidR="004C610A" w:rsidRPr="001E65A4" w:rsidRDefault="004C610A" w:rsidP="004C610A">
      <w:pPr>
        <w:rPr>
          <w:rFonts w:asciiTheme="minorEastAsia" w:hAnsiTheme="minorEastAsia"/>
          <w:color w:val="FF0000"/>
          <w:szCs w:val="21"/>
        </w:rPr>
      </w:pPr>
      <w:r w:rsidRPr="001E65A4">
        <w:rPr>
          <w:rFonts w:asciiTheme="minorEastAsia" w:hAnsiTheme="minorEastAsia" w:hint="eastAsia"/>
          <w:color w:val="FF0000"/>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》第61卷</w:t>
      </w:r>
    </w:p>
    <w:p w:rsidR="004C610A" w:rsidRDefault="004C610A" w:rsidP="004C610A"/>
    <w:p w:rsidR="004C610A" w:rsidRPr="001E65A4" w:rsidRDefault="004C610A" w:rsidP="004C610A">
      <w:pPr>
        <w:rPr>
          <w:rFonts w:asciiTheme="minorEastAsia" w:hAnsiTheme="minorEastAsia"/>
          <w:color w:val="FF0000"/>
          <w:szCs w:val="21"/>
        </w:rPr>
      </w:pPr>
      <w:r w:rsidRPr="001E65A4">
        <w:rPr>
          <w:rFonts w:asciiTheme="minorEastAsia" w:hAnsiTheme="minorEastAsia" w:hint="eastAsia"/>
          <w:color w:val="FF0000"/>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E65A4">
        <w:rPr>
          <w:rFonts w:asciiTheme="minorEastAsia" w:hAnsiTheme="minorEastAsia"/>
          <w:color w:val="FF0000"/>
          <w:szCs w:val="21"/>
        </w:rPr>
        <w:t>大般若波罗蜜多经</w:t>
      </w:r>
      <w:r w:rsidRPr="001E65A4">
        <w:rPr>
          <w:rFonts w:asciiTheme="minorEastAsia" w:hAnsiTheme="minorEastAsia" w:hint="eastAsia"/>
          <w:color w:val="FF0000"/>
          <w:szCs w:val="21"/>
        </w:rPr>
        <w:t>》第75卷</w:t>
      </w:r>
    </w:p>
    <w:p w:rsidR="001C21BB" w:rsidRPr="00A1213F" w:rsidRDefault="001C21BB" w:rsidP="001C21BB">
      <w:pPr>
        <w:rPr>
          <w:rFonts w:asciiTheme="minorEastAsia" w:hAnsiTheme="minorEastAsia"/>
          <w:color w:val="000000" w:themeColor="text1"/>
          <w:szCs w:val="21"/>
        </w:rPr>
      </w:pPr>
    </w:p>
    <w:p w:rsidR="001C21BB" w:rsidRPr="004E215E" w:rsidRDefault="001C21BB" w:rsidP="001C21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w:t>
      </w:r>
      <w:r w:rsidRPr="004E215E">
        <w:rPr>
          <w:rFonts w:asciiTheme="minorEastAsia" w:hAnsiTheme="minorEastAsia" w:hint="eastAsia"/>
          <w:color w:val="000000" w:themeColor="text1"/>
          <w:szCs w:val="21"/>
        </w:rPr>
        <w:lastRenderedPageBreak/>
        <w:t>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1C21BB" w:rsidRDefault="001C21BB" w:rsidP="001C21BB">
      <w:pPr>
        <w:rPr>
          <w:color w:val="000000" w:themeColor="text1"/>
        </w:rPr>
      </w:pPr>
    </w:p>
    <w:p w:rsidR="001C21BB" w:rsidRDefault="001C21BB" w:rsidP="001C21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967084" w:rsidRDefault="00967084" w:rsidP="001C21BB">
      <w:pPr>
        <w:rPr>
          <w:rFonts w:asciiTheme="minorEastAsia" w:hAnsiTheme="minorEastAsia"/>
          <w:color w:val="000000" w:themeColor="text1"/>
          <w:szCs w:val="21"/>
        </w:rPr>
      </w:pPr>
    </w:p>
    <w:p w:rsidR="00967084" w:rsidRDefault="00967084" w:rsidP="00967084">
      <w:pPr>
        <w:rPr>
          <w:rFonts w:asciiTheme="minorEastAsia" w:hAnsiTheme="minorEastAsia"/>
          <w:szCs w:val="21"/>
        </w:rPr>
      </w:pPr>
      <w:r w:rsidRPr="009F39E2">
        <w:rPr>
          <w:rFonts w:hint="eastAsia"/>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DF23A3" w:rsidRDefault="00DF23A3" w:rsidP="00967084">
      <w:pPr>
        <w:rPr>
          <w:rFonts w:asciiTheme="minorEastAsia" w:hAnsiTheme="minorEastAsia"/>
          <w:szCs w:val="21"/>
        </w:rPr>
      </w:pPr>
    </w:p>
    <w:p w:rsidR="00DF23A3" w:rsidRDefault="00DF23A3" w:rsidP="00DF23A3">
      <w:pPr>
        <w:rPr>
          <w:rFonts w:asciiTheme="minorEastAsia" w:hAnsiTheme="minorEastAsia"/>
          <w:szCs w:val="21"/>
        </w:rPr>
      </w:pPr>
      <w:r>
        <w:rPr>
          <w:rFonts w:hint="eastAsia"/>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51</w:t>
      </w:r>
      <w:r w:rsidRPr="00D24185">
        <w:rPr>
          <w:rFonts w:asciiTheme="minorEastAsia" w:hAnsiTheme="minorEastAsia" w:hint="eastAsia"/>
          <w:szCs w:val="21"/>
        </w:rPr>
        <w:t>卷</w:t>
      </w:r>
    </w:p>
    <w:p w:rsidR="005C4499" w:rsidRDefault="005C4499" w:rsidP="00DF23A3">
      <w:pPr>
        <w:rPr>
          <w:rFonts w:asciiTheme="minorEastAsia" w:hAnsiTheme="minorEastAsia"/>
          <w:szCs w:val="21"/>
        </w:rPr>
      </w:pPr>
    </w:p>
    <w:p w:rsidR="005C4499" w:rsidRPr="004E215E" w:rsidRDefault="005C4499" w:rsidP="005C449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善善现，诸菩萨摩诃萨应行如是诸道般若波罗蜜多。何以故？善现，一切声闻所应学道，一切独觉所应学道，一切菩萨摩诃萨所应学道，如是一切菩提分法，皆为般若波罗蜜多所摄受</w:t>
      </w:r>
    </w:p>
    <w:p w:rsidR="005C4499" w:rsidRDefault="005C4499" w:rsidP="005C449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故。——乾隆大藏经第1部《大般若波罗蜜多经》第369卷</w:t>
      </w:r>
    </w:p>
    <w:p w:rsidR="00400D9F" w:rsidRDefault="00400D9F" w:rsidP="001C21BB">
      <w:pPr>
        <w:rPr>
          <w:rFonts w:asciiTheme="minorEastAsia" w:hAnsiTheme="minorEastAsia"/>
          <w:color w:val="000000" w:themeColor="text1"/>
          <w:szCs w:val="21"/>
        </w:rPr>
      </w:pPr>
    </w:p>
    <w:p w:rsidR="00400D9F" w:rsidRPr="004E215E" w:rsidRDefault="00400D9F" w:rsidP="00400D9F">
      <w:pPr>
        <w:rPr>
          <w:rFonts w:asciiTheme="minorEastAsia" w:hAnsiTheme="minorEastAsia"/>
          <w:color w:val="000000" w:themeColor="text1"/>
          <w:szCs w:val="21"/>
        </w:rPr>
      </w:pPr>
      <w:r w:rsidRPr="004E215E">
        <w:rPr>
          <w:rFonts w:hint="eastAsia"/>
          <w:color w:val="000000" w:themeColor="text1"/>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4E215E">
        <w:rPr>
          <w:rFonts w:asciiTheme="minorEastAsia" w:hAnsiTheme="minorEastAsia" w:hint="eastAsia"/>
          <w:color w:val="000000" w:themeColor="text1"/>
          <w:szCs w:val="21"/>
        </w:rPr>
        <w:t>——乾隆大藏经第1部《大般若波罗蜜多经》第404卷</w:t>
      </w:r>
    </w:p>
    <w:p w:rsidR="00400D9F" w:rsidRPr="00400D9F" w:rsidRDefault="00400D9F" w:rsidP="001C21BB">
      <w:pPr>
        <w:rPr>
          <w:rFonts w:asciiTheme="minorEastAsia" w:hAnsiTheme="minorEastAsia"/>
          <w:color w:val="000000" w:themeColor="text1"/>
          <w:szCs w:val="2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400D9F" w:rsidRDefault="00400D9F" w:rsidP="00400D9F">
      <w:pPr>
        <w:rPr>
          <w:rFonts w:asciiTheme="minorEastAsia" w:hAnsiTheme="minorEastAsia"/>
          <w:color w:val="000000" w:themeColor="text1"/>
          <w:szCs w:val="21"/>
        </w:rPr>
      </w:pPr>
    </w:p>
    <w:p w:rsidR="00400D9F" w:rsidRPr="004E215E" w:rsidRDefault="00400D9F" w:rsidP="00400D9F">
      <w:pPr>
        <w:rPr>
          <w:color w:val="000000" w:themeColor="text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1C21BB" w:rsidRPr="00400D9F" w:rsidRDefault="001C21BB" w:rsidP="001C21BB">
      <w:pPr>
        <w:rPr>
          <w:color w:val="000000" w:themeColor="text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400D9F" w:rsidRDefault="00400D9F" w:rsidP="00400D9F">
      <w:pPr>
        <w:rPr>
          <w:rFonts w:asciiTheme="minorEastAsia" w:hAnsiTheme="minorEastAsia"/>
          <w:color w:val="000000" w:themeColor="text1"/>
          <w:szCs w:val="21"/>
        </w:rPr>
      </w:pPr>
    </w:p>
    <w:p w:rsidR="00400D9F" w:rsidRDefault="00400D9F" w:rsidP="00400D9F">
      <w:pPr>
        <w:rPr>
          <w:rFonts w:asciiTheme="minorEastAsia" w:hAnsiTheme="minorEastAsia"/>
          <w:szCs w:val="21"/>
        </w:rPr>
      </w:pPr>
      <w:r w:rsidRPr="009F1F66">
        <w:rPr>
          <w:rFonts w:asciiTheme="minorEastAsia" w:hAnsiTheme="minorEastAsia" w:hint="eastAsia"/>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400D9F" w:rsidRDefault="00400D9F" w:rsidP="00400D9F">
      <w:pPr>
        <w:rPr>
          <w:rFonts w:asciiTheme="minorEastAsia" w:hAnsiTheme="minorEastAsia"/>
          <w:color w:val="000000" w:themeColor="text1"/>
          <w:szCs w:val="21"/>
        </w:rPr>
      </w:pPr>
    </w:p>
    <w:p w:rsidR="00400D9F" w:rsidRPr="004E215E" w:rsidRDefault="00400D9F" w:rsidP="00400D9F">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400D9F" w:rsidRPr="00400D9F" w:rsidRDefault="00400D9F" w:rsidP="00400D9F">
      <w:pPr>
        <w:rPr>
          <w:rFonts w:asciiTheme="minorEastAsia" w:hAnsiTheme="minorEastAsia"/>
          <w:color w:val="000000" w:themeColor="text1"/>
          <w:szCs w:val="21"/>
        </w:rPr>
      </w:pPr>
    </w:p>
    <w:p w:rsidR="00400D9F" w:rsidRDefault="00400D9F" w:rsidP="00400D9F">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w:t>
      </w:r>
      <w:r w:rsidRPr="004E215E">
        <w:rPr>
          <w:rFonts w:asciiTheme="minorEastAsia" w:hAnsiTheme="minorEastAsia" w:hint="eastAsia"/>
          <w:color w:val="000000" w:themeColor="text1"/>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400D9F" w:rsidRPr="00400D9F" w:rsidRDefault="00400D9F" w:rsidP="001C21BB">
      <w:pPr>
        <w:rPr>
          <w:color w:val="000000" w:themeColor="text1"/>
        </w:rPr>
      </w:pPr>
    </w:p>
    <w:p w:rsidR="001C21BB" w:rsidRPr="00E44868" w:rsidRDefault="001C21BB" w:rsidP="001C21BB">
      <w:r w:rsidRPr="004E215E">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w:t>
      </w:r>
      <w:r w:rsidRPr="004E215E">
        <w:rPr>
          <w:rFonts w:hint="eastAsia"/>
          <w:color w:val="000000" w:themeColor="text1"/>
        </w:rPr>
        <w:lastRenderedPageBreak/>
        <w:t>为高、为妙为微妙、为上为无上。”</w:t>
      </w:r>
      <w:r w:rsidRPr="004E215E">
        <w:rPr>
          <w:rFonts w:asciiTheme="minorEastAsia" w:hAnsiTheme="minorEastAsia" w:hint="eastAsia"/>
          <w:color w:val="000000" w:themeColor="text1"/>
          <w:szCs w:val="21"/>
        </w:rPr>
        <w:t>——乾隆大藏经第1部《大般若波罗蜜多经》第524卷</w:t>
      </w:r>
    </w:p>
    <w:p w:rsidR="001C21BB" w:rsidRDefault="001C21BB" w:rsidP="001C21BB"/>
    <w:p w:rsidR="001C21BB" w:rsidRDefault="00400D9F" w:rsidP="009A33CB">
      <w:pPr>
        <w:rPr>
          <w:rFonts w:asciiTheme="minorEastAsia" w:hAnsiTheme="minorEastAsia"/>
          <w:color w:val="000000" w:themeColor="text1"/>
          <w:szCs w:val="21"/>
        </w:rPr>
      </w:pPr>
      <w:r w:rsidRPr="004E215E">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4E215E">
        <w:rPr>
          <w:rFonts w:asciiTheme="minorEastAsia" w:hAnsiTheme="minorEastAsia" w:hint="eastAsia"/>
          <w:color w:val="000000" w:themeColor="text1"/>
          <w:szCs w:val="21"/>
        </w:rPr>
        <w:t>——乾隆大藏经第1部《大般若波罗蜜多经》第564卷</w:t>
      </w:r>
    </w:p>
    <w:p w:rsidR="005A7420" w:rsidRDefault="005A7420" w:rsidP="009A33CB">
      <w:pPr>
        <w:rPr>
          <w:rFonts w:asciiTheme="minorEastAsia" w:hAnsiTheme="minorEastAsia"/>
          <w:color w:val="000000" w:themeColor="text1"/>
          <w:szCs w:val="21"/>
        </w:rPr>
      </w:pPr>
    </w:p>
    <w:p w:rsidR="00AE5FCB" w:rsidRDefault="00AE5FCB" w:rsidP="00AE5FCB">
      <w:r w:rsidRPr="00035C77">
        <w:rPr>
          <w:rFonts w:hint="eastAsia"/>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得向萨婆若。是故，阿难，般若波罗蜜为五波罗蜜作导。”</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2</w:t>
      </w:r>
      <w:r>
        <w:rPr>
          <w:rFonts w:hint="eastAsia"/>
        </w:rPr>
        <w:t>卷</w:t>
      </w:r>
    </w:p>
    <w:p w:rsidR="005A7420" w:rsidRPr="00AE5FCB" w:rsidRDefault="005A7420" w:rsidP="009A33CB">
      <w:pPr>
        <w:rPr>
          <w:rFonts w:asciiTheme="minorEastAsia" w:hAnsiTheme="minorEastAsia"/>
          <w:color w:val="000000" w:themeColor="text1"/>
          <w:szCs w:val="21"/>
        </w:rPr>
      </w:pPr>
    </w:p>
    <w:p w:rsidR="00FE70FC" w:rsidRPr="009B74D1" w:rsidRDefault="00FE70FC" w:rsidP="00FE70FC">
      <w:r w:rsidRPr="009B74D1">
        <w:rPr>
          <w:rFonts w:hint="eastAsia"/>
        </w:rPr>
        <w:t>尔时，具寿善现白佛言：“世尊，诸菩萨摩诃萨为但安住如是般若波罗蜜多，能作如是方便善巧，为亦住余法耶？”佛告善现：“岂有余法不入般若波罗蜜多？云何复疑为住余法？”</w:t>
      </w:r>
      <w:r w:rsidRPr="009B74D1">
        <w:rPr>
          <w:rFonts w:asciiTheme="minorEastAsia" w:hAnsiTheme="minorEastAsia" w:hint="eastAsia"/>
          <w:szCs w:val="21"/>
        </w:rPr>
        <w:t xml:space="preserve"> </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94卷</w:t>
      </w:r>
    </w:p>
    <w:p w:rsidR="005A7420" w:rsidRPr="00FE70FC"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5A7420" w:rsidRPr="005A7420" w:rsidRDefault="005A7420" w:rsidP="009A33CB">
      <w:pPr>
        <w:rPr>
          <w:rFonts w:asciiTheme="minorEastAsia" w:hAnsiTheme="minorEastAsia"/>
          <w:color w:val="000000" w:themeColor="text1"/>
          <w:szCs w:val="21"/>
        </w:rPr>
      </w:pPr>
    </w:p>
    <w:p w:rsidR="00C646A4" w:rsidRDefault="00C646A4" w:rsidP="009A33CB">
      <w:pPr>
        <w:rPr>
          <w:rFonts w:asciiTheme="minorEastAsia" w:hAnsiTheme="minorEastAsia"/>
          <w:color w:val="000000" w:themeColor="text1"/>
          <w:szCs w:val="21"/>
        </w:rPr>
      </w:pPr>
    </w:p>
    <w:p w:rsidR="00C646A4" w:rsidRDefault="00C646A4" w:rsidP="00C646A4">
      <w:pPr>
        <w:rPr>
          <w:b/>
          <w:color w:val="FFC000"/>
        </w:rPr>
      </w:pPr>
      <w:r w:rsidRPr="001C21BB">
        <w:rPr>
          <w:rFonts w:hint="eastAsia"/>
          <w:b/>
          <w:color w:val="FFC000"/>
        </w:rPr>
        <w:t>（甚深）般若波罗蜜多（</w:t>
      </w:r>
      <w:r>
        <w:rPr>
          <w:rFonts w:hint="eastAsia"/>
          <w:b/>
          <w:color w:val="FFC000"/>
        </w:rPr>
        <w:t>相</w:t>
      </w:r>
      <w:r w:rsidRPr="001C21BB">
        <w:rPr>
          <w:rFonts w:hint="eastAsia"/>
          <w:b/>
          <w:color w:val="FFC000"/>
        </w:rPr>
        <w:t>）</w:t>
      </w:r>
    </w:p>
    <w:p w:rsidR="006176AB" w:rsidRDefault="006176AB" w:rsidP="00C646A4">
      <w:pPr>
        <w:rPr>
          <w:b/>
          <w:color w:val="FFC000"/>
        </w:rPr>
      </w:pPr>
    </w:p>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w:t>
      </w:r>
      <w:r w:rsidRPr="004E215E">
        <w:rPr>
          <w:rFonts w:asciiTheme="minorEastAsia" w:hAnsiTheme="minorEastAsia" w:hint="eastAsia"/>
          <w:color w:val="000000" w:themeColor="text1"/>
          <w:szCs w:val="21"/>
        </w:rPr>
        <w:lastRenderedPageBreak/>
        <w:t>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6176AB" w:rsidRDefault="006176AB" w:rsidP="006176AB"/>
    <w:p w:rsidR="006176AB" w:rsidRPr="00BF4422" w:rsidRDefault="006176AB" w:rsidP="006176AB">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w:t>
      </w:r>
      <w:r w:rsidRPr="004E215E">
        <w:rPr>
          <w:rFonts w:asciiTheme="minorEastAsia" w:hAnsiTheme="minorEastAsia" w:hint="eastAsia"/>
          <w:color w:val="000000" w:themeColor="text1"/>
          <w:szCs w:val="21"/>
        </w:rPr>
        <w:lastRenderedPageBreak/>
        <w:t>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C646A4" w:rsidRPr="00C646A4" w:rsidRDefault="00C646A4" w:rsidP="009A33CB">
      <w:pPr>
        <w:rPr>
          <w:rFonts w:asciiTheme="minorEastAsia" w:hAnsiTheme="minorEastAsia"/>
          <w:color w:val="000000" w:themeColor="text1"/>
          <w:szCs w:val="21"/>
        </w:rPr>
      </w:pPr>
    </w:p>
    <w:p w:rsidR="00C646A4" w:rsidRDefault="00C646A4" w:rsidP="00C646A4">
      <w:r w:rsidRPr="00EA4996">
        <w:rPr>
          <w:rFonts w:hint="eastAsia"/>
        </w:rPr>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C646A4" w:rsidRDefault="00C646A4" w:rsidP="009A33CB">
      <w:pPr>
        <w:rPr>
          <w:b/>
          <w:color w:val="000000" w:themeColor="text1"/>
        </w:rPr>
      </w:pPr>
    </w:p>
    <w:p w:rsidR="00C646A4" w:rsidRPr="00C646A4" w:rsidRDefault="00C646A4" w:rsidP="009A33CB">
      <w:pPr>
        <w:rPr>
          <w:b/>
          <w:color w:val="000000" w:themeColor="text1"/>
        </w:rPr>
      </w:pPr>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sectPr w:rsidR="00C646A4" w:rsidRPr="00C646A4" w:rsidSect="00881768">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731" w:rsidRDefault="00677731" w:rsidP="008F7B9F">
      <w:r>
        <w:separator/>
      </w:r>
    </w:p>
  </w:endnote>
  <w:endnote w:type="continuationSeparator" w:id="1">
    <w:p w:rsidR="00677731" w:rsidRDefault="00677731" w:rsidP="008F7B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731" w:rsidRDefault="00677731" w:rsidP="008F7B9F">
      <w:r>
        <w:separator/>
      </w:r>
    </w:p>
  </w:footnote>
  <w:footnote w:type="continuationSeparator" w:id="1">
    <w:p w:rsidR="00677731" w:rsidRDefault="00677731" w:rsidP="008F7B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7B9F"/>
    <w:rsid w:val="00006BF7"/>
    <w:rsid w:val="00054A28"/>
    <w:rsid w:val="00066B63"/>
    <w:rsid w:val="00087A6B"/>
    <w:rsid w:val="00097B21"/>
    <w:rsid w:val="000C1BBB"/>
    <w:rsid w:val="000C6D40"/>
    <w:rsid w:val="000D55F8"/>
    <w:rsid w:val="00102962"/>
    <w:rsid w:val="0012704E"/>
    <w:rsid w:val="00134CA2"/>
    <w:rsid w:val="001418CE"/>
    <w:rsid w:val="00172D8A"/>
    <w:rsid w:val="001958B7"/>
    <w:rsid w:val="001C21BB"/>
    <w:rsid w:val="001D0F33"/>
    <w:rsid w:val="00214664"/>
    <w:rsid w:val="00236881"/>
    <w:rsid w:val="002B2BA8"/>
    <w:rsid w:val="002F4446"/>
    <w:rsid w:val="00302036"/>
    <w:rsid w:val="0036316C"/>
    <w:rsid w:val="00365670"/>
    <w:rsid w:val="003763DD"/>
    <w:rsid w:val="003944D8"/>
    <w:rsid w:val="00400D9F"/>
    <w:rsid w:val="00412926"/>
    <w:rsid w:val="0045662E"/>
    <w:rsid w:val="00477356"/>
    <w:rsid w:val="004B7ABA"/>
    <w:rsid w:val="004C610A"/>
    <w:rsid w:val="004D324B"/>
    <w:rsid w:val="0051366C"/>
    <w:rsid w:val="00536BBB"/>
    <w:rsid w:val="00546BB9"/>
    <w:rsid w:val="005551F7"/>
    <w:rsid w:val="005A1D4F"/>
    <w:rsid w:val="005A3A1B"/>
    <w:rsid w:val="005A7420"/>
    <w:rsid w:val="005C3EDD"/>
    <w:rsid w:val="005C4499"/>
    <w:rsid w:val="006176AB"/>
    <w:rsid w:val="00646AFC"/>
    <w:rsid w:val="00646B8C"/>
    <w:rsid w:val="00677731"/>
    <w:rsid w:val="00692CAB"/>
    <w:rsid w:val="006B2A4C"/>
    <w:rsid w:val="006D7FAC"/>
    <w:rsid w:val="0074698B"/>
    <w:rsid w:val="0074706F"/>
    <w:rsid w:val="0074733F"/>
    <w:rsid w:val="007719C5"/>
    <w:rsid w:val="007856FA"/>
    <w:rsid w:val="007B1A5F"/>
    <w:rsid w:val="008178A0"/>
    <w:rsid w:val="0085140F"/>
    <w:rsid w:val="00852CC3"/>
    <w:rsid w:val="008A337E"/>
    <w:rsid w:val="008A759E"/>
    <w:rsid w:val="008F7B9F"/>
    <w:rsid w:val="009001F6"/>
    <w:rsid w:val="00912996"/>
    <w:rsid w:val="00916E2D"/>
    <w:rsid w:val="0092112F"/>
    <w:rsid w:val="00930D27"/>
    <w:rsid w:val="00956FC1"/>
    <w:rsid w:val="00966FDC"/>
    <w:rsid w:val="00967084"/>
    <w:rsid w:val="009743C6"/>
    <w:rsid w:val="009A33CB"/>
    <w:rsid w:val="00A10F5A"/>
    <w:rsid w:val="00A1213F"/>
    <w:rsid w:val="00A31714"/>
    <w:rsid w:val="00A833B4"/>
    <w:rsid w:val="00AA19F8"/>
    <w:rsid w:val="00AB33C9"/>
    <w:rsid w:val="00AC3F43"/>
    <w:rsid w:val="00AE5FCB"/>
    <w:rsid w:val="00AF511C"/>
    <w:rsid w:val="00BC5DA3"/>
    <w:rsid w:val="00BE337D"/>
    <w:rsid w:val="00C11712"/>
    <w:rsid w:val="00C261C2"/>
    <w:rsid w:val="00C442EC"/>
    <w:rsid w:val="00C5165B"/>
    <w:rsid w:val="00C631BB"/>
    <w:rsid w:val="00C646A4"/>
    <w:rsid w:val="00C6751B"/>
    <w:rsid w:val="00C70865"/>
    <w:rsid w:val="00CB4E0B"/>
    <w:rsid w:val="00CB538D"/>
    <w:rsid w:val="00D028B3"/>
    <w:rsid w:val="00D32C34"/>
    <w:rsid w:val="00D47D1E"/>
    <w:rsid w:val="00D77EDE"/>
    <w:rsid w:val="00DC32E4"/>
    <w:rsid w:val="00DC4381"/>
    <w:rsid w:val="00DC5501"/>
    <w:rsid w:val="00DF23A3"/>
    <w:rsid w:val="00E24AE9"/>
    <w:rsid w:val="00E8404B"/>
    <w:rsid w:val="00E91456"/>
    <w:rsid w:val="00EB4C50"/>
    <w:rsid w:val="00EB653B"/>
    <w:rsid w:val="00ED24DD"/>
    <w:rsid w:val="00F10709"/>
    <w:rsid w:val="00F26BBB"/>
    <w:rsid w:val="00F31580"/>
    <w:rsid w:val="00F732AD"/>
    <w:rsid w:val="00FA184A"/>
    <w:rsid w:val="00FA2F2A"/>
    <w:rsid w:val="00FE70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B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7B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7B9F"/>
    <w:rPr>
      <w:sz w:val="18"/>
      <w:szCs w:val="18"/>
    </w:rPr>
  </w:style>
  <w:style w:type="paragraph" w:styleId="a4">
    <w:name w:val="footer"/>
    <w:basedOn w:val="a"/>
    <w:link w:val="Char0"/>
    <w:uiPriority w:val="99"/>
    <w:semiHidden/>
    <w:unhideWhenUsed/>
    <w:rsid w:val="008F7B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F7B9F"/>
    <w:rPr>
      <w:sz w:val="18"/>
      <w:szCs w:val="18"/>
    </w:rPr>
  </w:style>
</w:styles>
</file>

<file path=word/webSettings.xml><?xml version="1.0" encoding="utf-8"?>
<w:webSettings xmlns:r="http://schemas.openxmlformats.org/officeDocument/2006/relationships" xmlns:w="http://schemas.openxmlformats.org/wordprocessingml/2006/main">
  <w:divs>
    <w:div w:id="200050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2755</Words>
  <Characters>15705</Characters>
  <Application>Microsoft Office Word</Application>
  <DocSecurity>0</DocSecurity>
  <Lines>130</Lines>
  <Paragraphs>36</Paragraphs>
  <ScaleCrop>false</ScaleCrop>
  <Company>2012</Company>
  <LinksUpToDate>false</LinksUpToDate>
  <CharactersWithSpaces>18424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87</cp:revision>
  <dcterms:created xsi:type="dcterms:W3CDTF">2021-10-21T06:59:00Z</dcterms:created>
  <dcterms:modified xsi:type="dcterms:W3CDTF">2021-11-06T06:18:00Z</dcterms:modified>
</cp:coreProperties>
</file>