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5FE" w:rsidRPr="00BB35FE" w:rsidRDefault="00BB35FE" w:rsidP="00370497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BB35FE">
        <w:rPr>
          <w:rFonts w:asciiTheme="minorEastAsia" w:hAnsiTheme="minorEastAsia" w:hint="eastAsia"/>
          <w:b/>
          <w:color w:val="000000" w:themeColor="text1"/>
          <w:szCs w:val="21"/>
        </w:rPr>
        <w:t>不可得</w:t>
      </w:r>
    </w:p>
    <w:p w:rsidR="00BB35FE" w:rsidRDefault="00BB35FE" w:rsidP="00370497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370497" w:rsidRDefault="00370497" w:rsidP="003704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善哉！善哉！如是，如是，如汝所说。善现，色等法及色等常无常等法不可得故，色等法增语及色等常无常等法增语亦不可得；法及增语不可得故，菩萨摩诃萨亦不可得；菩萨摩诃萨不可得故，所行般若波罗蜜多亦不可得。善现，诸菩萨摩诃萨修行般若波罗蜜多时，应如是学。复次，善现，汝先所言‘我不见有法可名菩萨摩诃萨’者，如是，如是，如汝所说。善现，诸法不见诸法，诸法不见法界，法界不见诸法，法界不见法界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135022" w:rsidRDefault="00135022" w:rsidP="00370497">
      <w:pPr>
        <w:rPr>
          <w:rFonts w:asciiTheme="minorEastAsia" w:hAnsiTheme="minorEastAsia"/>
          <w:color w:val="000000" w:themeColor="text1"/>
          <w:szCs w:val="21"/>
        </w:rPr>
      </w:pPr>
    </w:p>
    <w:p w:rsidR="00135022" w:rsidRPr="004E215E" w:rsidRDefault="00135022" w:rsidP="0013502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答言：“谓般若波罗蜜多法无所有不可得，静虑、精进、安忍、净戒、布施波罗蜜多法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……舍利子，苦圣谛法无所有不可得，集、灭、道圣谛法无所有不可得。舍利子，无明法无所有不可得，行、识、名色、六处、触、受、爱、取、有、生、老死愁叹苦忧恼法无所有不可得。……舍利子，五眼法无所有不可得，六神通法无所有不可得。舍利子，四念住法无所有不可得，四正断、四神足、五根、五力、七等觉支、八圣道支法无所有不可得。舍利子，佛十力法无所有不可得，四无所畏、四无碍解、大慈、大悲、大喜、大舍、十八佛不共法、一切智、道相智、一切相智法无所有不可得。……舍利子，真如法无所有不可得，法界、法性、法住、法定、实际、平等性、离生性法无所有不可得。舍利子，预流法无所有不可得，一来、不还、阿罗汉、独觉法无所有不可得。舍利子，菩萨法无所有不可得，如来法无所有不可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370497" w:rsidRDefault="00370497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8A4DF2" w:rsidRPr="004E215E" w:rsidRDefault="008A4DF2" w:rsidP="008A4DF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预流空故，预流生成办不可得；一来、不还、阿罗汉、独觉空故，一来乃至独觉生成办不可得。菩萨空故，菩萨生成办不可得；如来空故，如来生成办不可得。常无常法空故，常无常法生成办不可得；乐苦、我无我、净不净、空不空、无相有相、无愿有愿、寂静不寂静、远离不远离、杂染清净、生灭、有为无为、有漏无漏、善不善、有罪无罪、世间出世间、属生死属涅槃法空故，乐苦乃至属生死属涅槃法生成办不可得。过去、未来、现在法空故，过去、未来、现在法生成办不可得；善不善无记、欲界系色界系无色界系、学无学非学非无学、见所断修所断非所断、在内在外在两间法空故，善不善无记乃至在内在外在两间法生成办不可得。舍利子，若菩萨摩诃萨作如是学般若波罗蜜多，便近一切相智。是菩萨摩诃萨如如近一切相智，如是如是得身清净、得语清净、得意清净、得相清净。是菩萨摩诃萨如如得身清净、得语清净、得意清净、得相清净，如是如是不生贪俱行心、不生瞋俱行心、不生痴俱行心、不生慢俱行心、不生谄诳俱行心、不生悭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世尊，成熟有情，严净佛土，乃至证得阿耨多罗三藐三菩提，常不离佛。舍利子，若菩萨摩诃萨欲得如上功德胜利，当学般若波罗蜜多不应舍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8A4DF2" w:rsidRPr="008A4DF2" w:rsidRDefault="008A4DF2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DB50D6" w:rsidRDefault="00DB50D6"/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</w:p>
    <w:p w:rsidR="00FE6FB0" w:rsidRPr="004E215E" w:rsidRDefault="00FE6FB0" w:rsidP="00FE6FB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FE6FB0" w:rsidRDefault="00FE6FB0"/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复次，善现，若菩萨摩诃萨作此观时，复兴是念：‘我当以无所得为方便，为诸有情说一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切法常无常相不可得、乐苦相不可得、我无我相不可得、净不净相不可得、空不空相不可得、无相有相相不可得、无愿有愿相不可得、寂静不寂静相不可得、远离不远离相不可得。’善现，是为菩萨摩诃萨修行般若波罗蜜多时，无所著布施波罗蜜多。如是菩萨摩诃萨由此布施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复次，善现，诸菩萨摩诃萨善友者，谓若能以无所得为方便，说无明常无常相不可得，说行、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</w:p>
    <w:p w:rsidR="00151468" w:rsidRPr="004E215E" w:rsidRDefault="00151468" w:rsidP="001514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51468" w:rsidRDefault="00151468"/>
    <w:p w:rsidR="003D59C4" w:rsidRPr="00BB35FE" w:rsidRDefault="003D59C4" w:rsidP="003D59C4">
      <w:pPr>
        <w:rPr>
          <w:rFonts w:asciiTheme="minorEastAsia" w:hAnsiTheme="minorEastAsia"/>
          <w:color w:val="FFC000"/>
          <w:szCs w:val="21"/>
        </w:rPr>
      </w:pPr>
      <w:r w:rsidRPr="00BB35FE">
        <w:rPr>
          <w:rFonts w:asciiTheme="minorEastAsia" w:hAnsiTheme="minorEastAsia" w:hint="eastAsia"/>
          <w:color w:val="FFC000"/>
          <w:szCs w:val="21"/>
        </w:rPr>
        <w:t>尔时，具寿善现白佛言：“世尊，所言菩萨，是何句义？”佛告善现：“无句义是菩萨句义。所以者何？善现，菩提不生，萨埵非有，故无句义是菩萨句义。善现，如空中鸟迹句义无所有不可得，菩萨句义无所有不可得亦如是。”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》第45卷</w:t>
      </w:r>
    </w:p>
    <w:p w:rsidR="003D59C4" w:rsidRDefault="003D59C4"/>
    <w:p w:rsidR="00C1096A" w:rsidRPr="00BB35FE" w:rsidRDefault="00C1096A" w:rsidP="00C1096A">
      <w:pPr>
        <w:rPr>
          <w:rFonts w:asciiTheme="minorEastAsia" w:hAnsiTheme="minorEastAsia"/>
          <w:color w:val="FFC000"/>
          <w:szCs w:val="21"/>
        </w:rPr>
      </w:pPr>
      <w:r w:rsidRPr="00BB35FE">
        <w:rPr>
          <w:rFonts w:asciiTheme="minorEastAsia" w:hAnsiTheme="minorEastAsia"/>
          <w:color w:val="FFC000"/>
          <w:szCs w:val="21"/>
        </w:rPr>
        <w:t>如是，善现，诸菩萨摩诃萨修行般若波罗蜜多时，虽观一切法皆无所有不可得，毕竟净故，无乘大乘而出至者；然以无所得为方便乘于大乘，出三界生死至一切智智，利益安乐一切有情，穷未来际常无断尽。</w:t>
      </w:r>
      <w:r w:rsidRPr="00BB35FE">
        <w:rPr>
          <w:rFonts w:asciiTheme="minorEastAsia" w:hAnsiTheme="minorEastAsia" w:hint="eastAsia"/>
          <w:color w:val="FFC000"/>
          <w:szCs w:val="21"/>
        </w:rPr>
        <w:t>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》第56卷</w:t>
      </w:r>
    </w:p>
    <w:p w:rsidR="00C1096A" w:rsidRDefault="00C1096A"/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B35FE" w:rsidRDefault="00BB35FE" w:rsidP="003A0518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BB35FE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不可得</w:t>
      </w:r>
    </w:p>
    <w:p w:rsidR="00BB35FE" w:rsidRPr="00BB35FE" w:rsidRDefault="00BB35FE" w:rsidP="003A0518">
      <w:pPr>
        <w:rPr>
          <w:rFonts w:asciiTheme="minorEastAsia" w:hAnsiTheme="minorEastAsia" w:hint="eastAsia"/>
          <w:b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过去无明过去无明空，未来无明未来无明空，现在无明现在无明空；过去行、识、名色、六处、触、受、爱、取、有、生、老死愁叹苦忧恼过去行乃至老死愁叹苦忧恼空，未来行、识、名色、六处、触、受、爱、取、有、生、老死愁叹苦忧恼未来行乃至老死愁叹苦忧恼空，现在行、识、名色、六处、触、受、爱、取、有、生、老死愁叹苦忧恼现在行乃至老死愁叹苦忧恼空。所以者何？善现，空中过去无明不可得。何以故？过去无明即是空，空性亦空，空中空尚不可得，何况空中有过去无明可得？善现，空中未来无明不可得。何以故？未来无明即是空，空性亦空，空中空尚不可得，何况空中有未来无明可得？善现，空中现在无明不可得。何以故？现在无明即是空，空性亦空，空中空尚不可得，何况空中有现在无明可得？善现，空中过去、未来、现在无明不可得。何以故？过去、未来、现在无明即是空，空性亦空，空中空尚不可得，何况空中有过去、未来、现在无明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空中过去行、识、名色、六处、触、受、爱、取、有、生、老死愁叹苦忧恼不可得。何以故？过去行乃至老死愁叹苦忧恼即是空，空性亦空，空中空尚不可得，何况空中有过去行乃至老死愁叹苦忧恼可得？善现，空中未来行、识、名色、六处、触、受、爱、取、有、生、老死愁叹苦忧恼不可得。何以故？未来行乃至老死愁叹苦忧恼即是空，空性亦空，空中空尚不可得，何况空中有未来行乃至老死愁叹苦忧恼可得？善现，空中现在行、识、名色、六处、触、受、爱、取、有、生、老死愁叹苦忧恼不可得。何以故？现在行乃至老死愁叹苦忧恼即是空，空性亦空，空中空尚不可得，何况空中有现在行乃至老死愁叹苦忧恼可得？善现，空中过去、未来、现在行、识、名色、六处、触、受、爱、取、有、生、老死愁叹苦忧恼不可得。何以故？过去、未来、现在行乃至老死愁叹苦忧恼即是空，空性亦空，空中空尚不可得，何况空中有过去、未来、现在行乃至老死愁叹苦忧恼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过去布施波罗蜜多过去布施波罗蜜多空，未来布施波罗蜜多未来布施波罗蜜多空，现在布施波罗蜜多现在布施波罗蜜多空；过去净戒、安忍、精进、静虑、般若波罗蜜多过去净戒、安忍、精进、静虑、般若波罗蜜多空，未来净戒、安忍、精进、静虑、般若波罗蜜多未来净戒、安忍、精进、静虑、般若波罗蜜多空，现在净戒、安忍、精进、静虑、般若波罗蜜多现在净戒、安忍、精进、静虑、般若波罗蜜多空。所以者何？善现，空中过去布施波罗蜜多不可得。何以故？过去布施波罗蜜多即是空，空性亦空，空中空尚不可得，何况空中有过去布施波罗蜜多可得？善现，空中未来布施波罗蜜多不可得。何以故？未来布施波罗蜜多即是空，空性亦空，空中空尚不可得，何况空中有未来布施波罗蜜多可得？善现，空中现在布施波罗蜜多不可得。何以故？现在布施波罗蜜多即是空，空性亦空，空中空尚不可得，何况空中有现在布施波罗蜜多可得？善现，过去、未来、现在布施波罗蜜多不可得。何以故？过去、未来、现在布施波罗蜜多即是空，空性亦空，空中空尚不可得，何况空中有过去、未来、现在布施波罗蜜多可得？善现，空中过去净戒、安忍、精进、静虑、般若波罗蜜多不可得。何以故？过去净戒、安忍、精进、静虑、般若波罗蜜多即是空，空性亦空，空中空尚不可得，何况空中有过去净戒、安忍、精进、静虑、般若波罗蜜多可得？善现，空中未来净戒、安忍、精进、静虑、般若波罗蜜多不可得。何以故？未来净戒、安忍、精进、静虑、般若波罗蜜多即是空，空性亦空，空中空尚不可得，何况空中有未来净戒、安忍、精进、静虑、般若波罗蜜多可得？善现，空中现在净戒、安忍、精进、静虑、般若波罗蜜多不可得。何以故？现在净戒、安忍、精进、静虑、般若波罗蜜多即是空，空性亦空，空中空尚不可得，何况空中有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现在净戒、安忍、精进、静虑、般若波罗蜜多可得？善现，空中过去、未来、现在净戒、安忍、精进、静虑、般若波罗蜜多不可得。何以故？过去、未来、现在净戒、安忍、精进、静虑、般若波罗蜜多即是空，空性亦空，空中空尚不可得，何况空中有过去、未来、现在净戒、安忍、精进、静虑、般若波罗蜜多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空中过去声闻、独觉、菩萨、如来不可得。何以故？过去声闻、独觉、菩萨、如来即是空，空性亦空，空中空尚不可得，何况空中有过去声闻、独觉、菩萨、如来可得？善现，空中未来声闻、独觉、菩萨、如来不可得。何以故？未来声闻、独觉、菩萨、如来即是空，空性亦空，空中空尚不可得，何况空中有未来声闻、独觉、菩萨、如来可得？善现，空中现在声闻、独觉、菩萨、如来不可得。何以故？现在声闻、独觉、菩萨、如来即是空，空性亦空，空中空尚不可得，何况空中有现在声闻、独觉、菩萨、如来可得？善现，空中过去、未来、现在声闻、独觉、菩萨、如来不可得。何以故？过去、未来、现在声闻、独觉、菩萨、如来即是空，空性亦空，空中空尚不可得，何况空中有过去、未来、现在声闻、独觉、菩萨、如来可得？以我、有情乃至知者、见者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前际色不可得，后际色不可得，中际色不可得，三世平等中色亦不可得。所以者何？善现，平等中过去、未来、现在色皆不可得。何以故？平等中平等性尚不可得，何况平等中有过去、未来、现在色可得？善现，前际受、想、行、识不可得，后际受、想、行、识不可得，中际受、想、行、识不可得，三世平等中受、想、行、识亦不可得。所以者何？善现，平等中过去、未来、现在受、想、行、识皆不可得。何以故？平等中平等性尚不可得，何况平等中有过去、未来、现在受、想、行、识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</w:p>
    <w:p w:rsidR="003A0518" w:rsidRPr="004E215E" w:rsidRDefault="003A0518" w:rsidP="003A051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》第61卷</w:t>
      </w:r>
    </w:p>
    <w:p w:rsidR="003A0518" w:rsidRDefault="003A0518"/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舍利子，布施波罗蜜多如虚空，净戒、安忍、精进、静虑、般若波罗蜜多如虚空。所以者何？舍利子，如虚空前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》第63卷</w:t>
      </w: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苦圣谛性空故，苦圣谛于苦圣谛无所有不可得，苦圣谛于集圣谛无所有不可得。集圣谛性空故，集圣谛于集圣谛无所有不可得，集圣谛于苦圣谛无所有不可得，苦、集圣谛于灭圣谛无所有不可得。灭圣谛性空故，灭圣谛于灭圣谛无所有不可得，灭圣谛于苦、集圣谛无所有不可得，苦、集、灭圣谛于道圣谛无所有不可得。道圣谛性空故，道圣谛于道圣谛无所有不可得，道圣谛于苦、集、灭圣谛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无明性空故，无明于无明无所有不可得，无明于行无所有不可得。行性空故，行于行无所有不可得，行于无明无所有不可得，无明、行于识无所有不可得。识性空故，识于识无所有不可得，识于无明、行无所有不可得，无明、行、识于名色无所有不可得。名色性空故，名色于名色无所有不可得，名色于无明、行、识无所有不可得，无明、行、识、名色于六处无所有不可得。六处性空故，六处于六处无所有不可得，六处于无明、行、识、名色无所有不可得，无明、行、识、名色、六处于触无所有不可得。触性空故，触于触无所有不可得，触于无明、行、识、名色、六处无所有不可得，无明、行、识、名色、六处、触于受无所有不可得。受性空故，受于受无所有不可得，受于无明、行、识、名色、六处、触无所有不可得，无明、行、识、名色、六处、触、受于爱无所有不可得。爱性空故，爱于爱无所有不可得，爱于无明、行、识、名色、六处、触、受无所有不可得，无明、行、识、名色、六处、触、受、爱于取无所有不可得。取性空故，取于取无所有不可得，取于无明、行、识、名色、六处、触、受、爱无所有不可得，无明、行、识、名色、六处、触、受、爱、取于有无所有不可得。有性空故，有于有无所有不可得，有于无明、行、识、名色、六处、触、受、爱、取无所有不可得，无明、行、识、名色、六处、触、受、爱、取、有于生无所有不可得。生性空故，生于生无所有不可得，生于无明、行、识、名色、六处、触、受、爱、取、有无所有不可得，无明、行、识、名色、六处、触、受、爱、取、有、生于老死愁叹苦忧恼无所有不可得。老死愁叹苦忧恼性空故，老死愁叹苦忧恼于老死愁叹苦忧恼无所有不可得，老死愁叹苦忧恼于无明、行、识、名色、六处、触、受、爱、取、有、生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</w:p>
    <w:p w:rsidR="004E65BF" w:rsidRPr="004E215E" w:rsidRDefault="004E65BF" w:rsidP="004E65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布施波罗蜜多性空故，布施波罗蜜多于布施波罗蜜多无所有不可得，布施波罗蜜多于净戒波罗蜜多无所有不可得。净戒波罗蜜多性空故，净戒波罗蜜多于净戒波罗蜜多无所有不可得，净戒波罗蜜多于布施波罗蜜多无所有不可得，布施、净戒波罗蜜多于安忍波罗蜜多无所有不可得。安忍波罗蜜多性空故，安忍波罗蜜多于安忍波罗蜜多无所有不可得，安忍波罗蜜多于布施、净戒波罗蜜多无所有不可得，布施、净戒、安忍波罗蜜多于精进波罗蜜多无所有不可得。精进波罗蜜多性空故，精进波罗蜜多于精进波罗蜜多无所有不可得，精进波罗蜜多于布施、净戒、安忍波罗蜜多无所有不可得，布施、净戒、安忍、精进波罗蜜多于静虑波罗蜜多无所有不可得。静虑波罗蜜多性空故，静虑波罗蜜多于静虑波罗蜜多无所有不可得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静虑波罗蜜多于布施、净戒、安忍、精进波罗蜜多无所有不可得，布施、净戒、安忍、精进、静虑波罗蜜多于般若波罗蜜多无所有不可得。般若波罗蜜多性空故，般若波罗蜜多于般若波罗蜜多无所有不可得，般若波罗蜜多于布施、净戒、安忍、精进、静虑波罗蜜多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4E65BF" w:rsidRDefault="004E65BF"/>
    <w:p w:rsidR="007939DB" w:rsidRPr="00BB35FE" w:rsidRDefault="007939DB" w:rsidP="007939DB">
      <w:pPr>
        <w:rPr>
          <w:color w:val="FFC000"/>
        </w:rPr>
      </w:pPr>
      <w:r w:rsidRPr="00BB35FE">
        <w:rPr>
          <w:rFonts w:asciiTheme="minorEastAsia" w:hAnsiTheme="minorEastAsia" w:hint="eastAsia"/>
          <w:color w:val="FFC000"/>
          <w:szCs w:val="21"/>
        </w:rPr>
        <w:t>善现，如来之心不住真如，不住法界、法性、不虚妄性、不变异性、平等性、离生性、法定、法住、实际、虚空界、不思议界。何以故？以真如等不可得故。——乾隆大藏经第1部《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》第80卷</w:t>
      </w:r>
    </w:p>
    <w:p w:rsidR="007939DB" w:rsidRDefault="007939DB"/>
    <w:p w:rsidR="00D23E39" w:rsidRPr="004E215E" w:rsidRDefault="00D23E39" w:rsidP="00D23E3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预流果不可得故，作者不可得；一来、不还、阿罗汉果不可得故，作者不可得。善现，独觉菩提不可得故，作者不可得。善现，一切菩萨摩诃萨行不可得故，作者不可得。“善现，诸佛无上正等菩提不可得故，作者不可得。善现，由诸作者及色等法不可得故，如是般若波罗蜜多无所造作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》第288卷</w:t>
      </w:r>
    </w:p>
    <w:p w:rsidR="00D23E39" w:rsidRDefault="00D23E39"/>
    <w:p w:rsidR="00842207" w:rsidRPr="004E215E" w:rsidRDefault="00842207" w:rsidP="0084220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甚深般若波罗蜜多不可书写。何以故？善现，于此般若波罗蜜多甚深经中，色自性无所有不可得，受、想、行、识自性无所有不可得；眼处自性无所有不可得，耳、鼻、舌、身、意处自性无所有不可得；色处自性无所有不可得，声、香、味、触、法处自性无所有不可得；眼界自性无所有不可得，色界、眼识界及眼触、眼触为缘所生诸受自性无所有不可得；耳界自性无所有不可得，声界、耳识界及耳触、耳触为缘所生诸受自性无所有不可得；鼻界自性无所有不可得，香界、鼻识界及鼻触、鼻触为缘所生诸受自性无所有不可得；舌界自性无所有不可得，味界、舌识界及舌触、舌触为缘所生诸受自性无所有不可得；身界自性无所有不可得，触界、身识界及身触、身触为缘所生诸受自性无所有不可得；意界自性无所有不可得，法界、意识界及意触、意触为缘所生诸受自性无所有不可得；地界自性无所有不可得，水、火、风、空、识界自性无所有不可得；无明自性无所有不可得，行、识、名色、六处、触、受、爱、取、有、生、老死愁叹苦忧恼自性无所有不可得；布施波罗蜜多自性无所有不可得，净戒、安忍、精进、静虑、般若波罗蜜多自性无所有不可得；内空自性无所有不可得，外空、内外空、空空、大空、胜义空、有为空、无为空、毕竟空、无际空、散空、无变异空、本性空、自相空、共相空、一切法空、不可得空、无性空、自性空、无性自性空自性无所有不可得；真如自性无所有不可得，法界、法性、不虚妄性、不变异性、平等性、离生性、法定、法住、实际、虚空界、不思议界自性无所有不可得；苦圣谛自性无所有不可得，集、灭、道圣谛自性无所有不可得；四静虑自性无所有不可得，四无量、四无色定自性无所有不可得；八解脱自性无所有不可得，八胜处、九次第定、十遍处自性无所有不可得；四念住自性无所有不可得，四正断、四神足、五根、五力、七等觉支、八圣道支自性无所有不可得；空解脱门自性无所有不可得，无相、无愿解脱门自性无所有不可得，菩萨十地自性无所有不可得；五眼自性无所有不可得，六神通自性无所有不可得；佛十力自性无所有不可得，四无所畏、四无碍解、大慈、大悲、大喜、大舍、十八佛不共法自性无所有不可得；无忘失法自性无所有不可得，恒住舍性自性无所有不可得；一切智自性无所有不可得，道相智、一切相智自性无所有不可得；一切陀罗尼门自性无所有不可得，一切三摩地门自性无所有不可得；预流果自性无所有不可得，一来、不还、阿罗汉果自性无所有不可得；独觉菩提自性无所有不可得；一切菩萨摩诃萨行自性无所有不可得；诸佛无上正等菩提自性无所有不可得。善现，诸法自性皆无所有不可得故即是无性，如是无性即是般若波罗蜜多。非无性法能书无性，是故般若波罗蜜多不可书写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——乾隆大藏经第1部《大般若波罗蜜多经》第303卷</w:t>
      </w:r>
    </w:p>
    <w:p w:rsidR="00842207" w:rsidRDefault="00842207"/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布施波罗蜜多，不示现净戒、安忍、精进、静虑、般若波罗蜜多。何以故？善现，如是般若波罗蜜多甚深理中，甚深般若波罗蜜多尚无所有不可得，况有布施波罗蜜多乃至般若波罗蜜多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真如，不示现法界、法性、不虚妄性、不变异性、平等性、离生性、法定、法住、实际、虚空界、不思议界。何以故？善现，如是般若波罗蜜多甚深理中，甚深般若波罗蜜多尚无所有不可得，况有真如乃至不思议界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苦圣谛，不示现集、灭、道圣谛。何以故？善现，如是般若波罗蜜多甚深理中，甚深般若波罗蜜多尚无所有不可得，况有苦圣谛、集、灭、道圣谛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四念住，不示现四正断、四神足、五根、五力、七等觉支、八圣道支。何以故？善现，如是般若波罗蜜多甚深理中，甚深般若波罗蜜多尚无所有不可得，况有四念住乃至八圣道支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如是般若波罗蜜多甚深理中，不示现菩萨十地。何以故？善现，如是般若波罗蜜多甚深理中，甚深般若波罗蜜多尚无所有不可得，况有菩萨十地可得示现？——乾隆大藏经第1部《大般若波罗蜜多经》第305卷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佛十力，不示现四无所畏、四无碍解、大慈、大悲、大喜、大舍、十八佛不共法。何以故？善现，如是般若波罗蜜多甚深理中，甚深般若波罗蜜多尚无所有不可得，况有佛十力乃至十八佛不共法可得示现？——乾隆大藏经第1部《大般若波罗蜜多经》第305卷</w:t>
      </w: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</w:p>
    <w:p w:rsidR="004E282A" w:rsidRPr="004E215E" w:rsidRDefault="004E282A" w:rsidP="004E282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预流果，不示现一来、不还、阿罗汉果。何以故？善现，如是般若波罗蜜多甚深理中，甚深般若波罗蜜多尚无所有不可得，况有预流果、一来、不还、阿罗汉果可得示现？如是般若波罗蜜多甚深理中，不示现独觉菩提。何以故？善现，如是般若波罗蜜多甚深理中，甚深般若波罗蜜多尚无所有不可得，况有独觉菩提可得示现？如是般若波罗蜜多甚深理中，不示现一切菩萨摩诃萨行。何以故？善现，如是般若波罗蜜多甚深理中，甚深般若波罗蜜多尚无所有不可得，况有一切菩萨摩诃萨行可得示现？如是般若波罗蜜多甚深理中，不示现诸佛无上正等菩提。何以故？善现，如是般若波罗蜜多甚深理中，甚深般若波罗蜜多尚无所有不可得，况有诸佛无上正等菩提可得示现？——乾隆大藏经第1部《大般若波罗蜜多经》第305卷</w:t>
      </w:r>
    </w:p>
    <w:p w:rsidR="004E282A" w:rsidRDefault="004E282A"/>
    <w:p w:rsidR="00A416CB" w:rsidRPr="004E215E" w:rsidRDefault="00A416CB" w:rsidP="00A416C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虽于诸法常乐决择，而不得色，亦不得受、想、行、识；不得眼处，亦不得耳、鼻、舌、身、意处；不得色处，亦不得声、香、味、触、法处；不得眼界，亦不得耳、鼻、舌、身、意界；不得色界，亦不得声、香、味、触、法界；不得眼识界，亦不得耳、鼻、舌、身、意识界；不得眼触，亦不得耳、鼻、舌、身、意触；不得眼触为缘所生诸受，亦不得耳、鼻、舌、身、意触为缘所生诸受；不得地界，亦不得水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火、风、空、识界；不得无明，亦不得行、识、名色、六处、触、受、爱、取、有、生、老死愁叹苦忧恼；不得布施波罗蜜多，亦不得净戒、安忍、精进、静虑、般若波罗蜜多；不得内空，亦不得外空、内外空、空空、大空、胜义空、有为空、无为空、毕竟空、无际空、散空、无变异空、本性空、自相空、共相空、一切法空、不可得空、无性空、自性空、无性自性空；不得真如，亦不得法界、法性、不虚妄性、不变异性、平等性、离生性、法定、法住、实际、虚空界、不思议界；不得四念住，亦不得四正断、四神足、五根、五力、七等觉支、八圣道支；不得苦圣谛，亦不得集、灭、道圣谛；不得四静虑，亦不得四无量、四无色定；不得空解脱门，亦不得无相、无愿解脱门；不得八解脱，亦不得八胜处、九次第定、十遍处；不得三摩地门，亦不得陀罗尼门；不得五眼，亦不得六神通；不得佛十力，亦不得四无所畏、四无碍解、大慈、大悲、大喜、大舍、十八佛不共法；不得无忘失法，亦不得恒住舍性；不得一切智，亦不得道相智、一切相智；不得预流果，亦不得一来、不还、阿罗汉果；不得独觉菩提；不得一切菩萨摩诃萨行；不得诸佛无上正等菩提。”——乾隆大藏经第1部《大般若波罗蜜多经》第362卷</w:t>
      </w:r>
    </w:p>
    <w:p w:rsidR="00A416CB" w:rsidRDefault="00A416CB"/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如佛化作四众，所谓苾刍、苾刍尼、邬波索迦、邬波斯迦；假使化佛，百千俱胝那庾多劫，为彼四众宣说法要。于意云何？如是化众，颇有能得预流果，或得一来果，或得不还果，或得阿罗汉果，或得独觉菩提，或得无上正等菩提不？”善现答言：“不也，世尊。不也，善逝。何以故？是诸化众都无实事，非无实法可有得果。”佛言：“善现，诸法亦尔，皆本性空，都无实事，于中何等菩萨摩诃萨，为何等有情说何等法，可令得预流果、或一来果、或不还果、或阿罗汉果、或独觉菩提、或复无上正等菩提？善现，诸菩萨摩诃萨虽为有情宣说种种本性空法，而诸有情实不可得，哀愍彼堕颠倒法故，拔济令住无颠倒法。无颠倒者，谓无分别；无分别者，无颠倒故。若有分别，则有颠倒，彼等流故。”——乾隆大藏经第1部《大般若波罗蜜多经》第387卷</w:t>
      </w: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复次，善现，本性空中，我不可得，有情不可得，有情施设不可得，命者、生者、养者、士夫、补特伽罗、意生、儒童、作者、使作者、起者、使起者、受者、使受者、知者、见者亦不可得。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色不可得，受、想、行、识亦不可得。善现，本性空中，眼处不可得，耳、鼻、舌、身、意处亦不可得。“善现，本性空中，色处不可得，声、香、味、触、法处亦不可得。“善现，本性空中，眼界不可得，耳、鼻、舌、身、意界亦不可得。“善现，本性空中，色界不可得，声、香、味、触、法界亦不可得。善现，本性空中，眼识界不可得，耳、鼻、舌、身、意识界亦不可得。“善现，本性空中，眼触不可得，耳、鼻、舌、身、意触亦不可得。善现，本性空中，眼触为缘所生诸受不可得，耳、鼻、舌、身、意触为缘所生诸受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善现，本性空中，地界不可得，水、火、风、空、识界亦不可得。善现，本性空中，因缘不可得，等无间缘、所缘缘、增上缘亦不可得。善现，本性空中，从缘所生诸法皆不可得。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善现，本性空中，无明不可得，行、识、名色、六处、触、受、爱、取、有、生、老死愁</w:t>
      </w: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叹苦忧恼亦不可得。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善现，本性空中，布施波罗蜜多不可得，净戒、安忍、精进、静虑、般若波罗蜜多亦不可</w:t>
      </w: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善现，本性空中，内空不可得，外空、内外空、空空、大空、胜义空、有为空、无为空、</w:t>
      </w: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毕竟空、无际空、散空、无变异空、本性空、自相空、共相空、一切法空、不可得空、无性空、自性空、无性自性空亦不可得。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善现，本性空中，四念住不可得，四正断、四神足、五根、五力、七等觉支、八圣道支亦不可得。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善现，本性空中，苦圣谛不可得，集、灭、道圣谛亦不可得。“善现，本性空中，四静虑不可得，四无量、四无色定亦不可得。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善现，本性空中，八解脱不可得，八胜处、九次第定、十遍处亦不可得。“善现，本性空中，一切陀罗尼门不可得，一切三摩地门亦不可得。善现，本性空中，空解脱门不可得，无相、无愿解脱门亦不可得。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菩萨极喜地不可得，离垢地、发光地、焰慧地、极难胜地、现前地、远行地、不动地、善慧地、法云地亦不可得。善现，本性空中，五眼不可得，六神通亦不可得。善现，本性空中，佛十力不可得，四无所畏、四无碍解、大慈、大悲、大喜、大舍、十八佛不共法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善现，本性空中，无忘失法不可得，恒住舍性亦不可得。善现，本性空中，一切智不可得，道相智、一切相智亦不可得。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善现，本性空中，预流果不可得，一来、不还、阿罗汉果、独觉菩提亦不可得。善现，本性空中，一切菩萨摩诃萨行不可得，诸佛无上正等菩提亦不可得。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善现，本性空中，色非色法不可得，有见无见、有对无对、有漏无漏、有为无为法亦不可</w:t>
      </w: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善现，本性空中，三十二大士相不可得，八十随好亦不可得。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此中无我可得，亦无有情、命者、生者、养者、士夫、补特伽罗、意生、儒童、作者、使作者、起者、使起者、受者、使受者、知者、见者可得；无色可得，亦无受、想、行、识可得；无眼处可得，亦无耳、鼻、舌、身、意处可得；无色处可得，亦无声、香、味、触、法处可得、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，无从缘所生诸法可得，无无明可得，亦无行、识、名色、六处、触、</w:t>
      </w:r>
      <w:r w:rsidRPr="004E215E">
        <w:rPr>
          <w:rFonts w:hint="eastAsia"/>
          <w:color w:val="000000" w:themeColor="text1"/>
        </w:rPr>
        <w:lastRenderedPageBreak/>
        <w:t>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一切陀罗尼门可得，亦无一切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色非色法可得，亦无有见无见、有对无对、有漏无漏、有为无为法可得，无三十二大士相可得，亦无八十随好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</w:p>
    <w:p w:rsidR="00A44B08" w:rsidRPr="004E215E" w:rsidRDefault="00A44B08" w:rsidP="00A44B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尔时，具寿善现白佛言：“世尊，若一切法皆本性空。本性空中，有情及法俱不可得，由此于中亦无非法。云何菩萨摩诃萨为诸有情求证无上正等菩提常作饶益？”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4E215E" w:rsidRDefault="00A44B08" w:rsidP="00A44B08">
      <w:pPr>
        <w:rPr>
          <w:color w:val="000000" w:themeColor="text1"/>
        </w:rPr>
      </w:pPr>
    </w:p>
    <w:p w:rsidR="00A44B08" w:rsidRPr="004E215E" w:rsidRDefault="00A44B08" w:rsidP="00A44B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A44B08" w:rsidRPr="00A44B08" w:rsidRDefault="00A44B08"/>
    <w:p w:rsidR="00652C7B" w:rsidRPr="004E215E" w:rsidRDefault="00652C7B" w:rsidP="00652C7B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预流果无所住，一来、不还、阿罗汉果、独觉菩提亦无所住；预流果空无所住，一来、不还、阿罗汉果、独觉菩提空亦无所住。何以故？善现，预流果无自性不可得，一来、不还、阿罗汉果、独觉菩提亦无自性不可得，预流果空无自性不可得，一来、不还、阿罗汉果、独觉菩提空亦无自性不可得，非无自性不可得法有所住故。善现，一切菩萨摩诃萨行无所住，诸佛无上正等菩提亦无所住；一切菩萨摩诃萨行空无所住，诸佛无上正等菩提空亦无所住。何以故？善现，一切菩萨摩诃萨行无自性不可得，诸佛无上正等菩提亦无自性不可得，一切菩萨摩诃萨行空无自性不可得，诸佛无上正等菩提空亦无自性不可得，非无自性不可得法有所住故。——乾隆大藏经第1部《大般若波罗蜜多经》第382卷</w:t>
      </w:r>
    </w:p>
    <w:p w:rsidR="00A44B08" w:rsidRPr="00652C7B" w:rsidRDefault="00A44B08"/>
    <w:p w:rsidR="005A1A7F" w:rsidRPr="004E215E" w:rsidRDefault="005A1A7F" w:rsidP="005A1A7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不见有法能于无上正等菩提有增有减、有益有损，以一切法本性空故。善现，诸菩萨摩诃萨于一切法，观本性空尚不可得，况初发心而有可得？况修布施波罗蜜多而有可得？况修净戒、安忍、精进、静虑、般若波罗蜜多而有可得？况住内空而有可得？况住外空、内外空、空空、大空、胜义空、有为空、无为空、毕竟空、无际空、散空、无变异空、本性空、自相空、共相空、一切法空、不可得空、无性空、自性空、无性自性空而有可得？况修四念住而有可得？况修四正断、四神足、五根、五力、七等觉支、八圣道支而有可得？况住苦圣谛而有可得？况住集、灭、道圣谛而有可得？况修四静虑而有可得？况修四无量、四无色定而有可得？况修八解脱而有可得？况修八胜处、九次第定、十遍处而有可得？况修陀罗尼门而有可得？况修三摩地门而有可得？况修空解脱门而有可得？况修无相、无愿解脱门而有可得？况修极喜地而有可得？况修离垢地、发光地、焰慧地、极难胜地、现前地、</w:t>
      </w:r>
      <w:r w:rsidRPr="004E215E">
        <w:rPr>
          <w:rFonts w:hint="eastAsia"/>
          <w:color w:val="000000" w:themeColor="text1"/>
        </w:rPr>
        <w:lastRenderedPageBreak/>
        <w:t>远行地、不动地、善慧地、法云地而有可得？况修五眼而有可得？况修六神通而有可得？况修佛十力而有可得？况修四无所畏、四无碍解、大慈、大悲、大喜、大舍、十八佛不共法而有可得？况修三十二大士相而有可得？况修八十随好而有可得？况修无忘失法而有可得？况修恒住舍性而有可得？况修一切智而有可得？况修道相智、一切相智而有可得？况修一切菩萨摩诃萨行而有可得？况修诸佛无上正等菩提而有可得？善现，诸菩萨摩诃萨于所修住一切佛法若有所得，无有是处。如是，善现，诸菩萨摩诃萨修行无上正等菩提，证得无上正等菩提，饶益有情常无间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A44B08" w:rsidRDefault="00A44B08"/>
    <w:p w:rsidR="008A7C29" w:rsidRPr="004E215E" w:rsidRDefault="008A7C29" w:rsidP="008A7C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8A7C29" w:rsidRPr="004E215E" w:rsidRDefault="008A7C29" w:rsidP="008A7C29">
      <w:pPr>
        <w:rPr>
          <w:color w:val="000000" w:themeColor="text1"/>
        </w:rPr>
      </w:pPr>
    </w:p>
    <w:p w:rsidR="008A7C29" w:rsidRPr="004E215E" w:rsidRDefault="008A7C29" w:rsidP="008A7C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</w:t>
      </w:r>
      <w:r w:rsidRPr="004E215E">
        <w:rPr>
          <w:rFonts w:hint="eastAsia"/>
          <w:color w:val="000000" w:themeColor="text1"/>
        </w:rPr>
        <w:lastRenderedPageBreak/>
        <w:t>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8A7C29" w:rsidRPr="004E215E" w:rsidRDefault="008A7C29" w:rsidP="008A7C29">
      <w:pPr>
        <w:rPr>
          <w:color w:val="000000" w:themeColor="text1"/>
        </w:rPr>
      </w:pPr>
    </w:p>
    <w:p w:rsidR="008A7C29" w:rsidRPr="004E215E" w:rsidRDefault="008A7C29" w:rsidP="008A7C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8A7C29" w:rsidRDefault="008A7C29"/>
    <w:p w:rsidR="00506253" w:rsidRPr="004E215E" w:rsidRDefault="00506253" w:rsidP="0050625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506253" w:rsidRDefault="00506253"/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Default="00B52326"/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当知，如世间我唯有假名，如是名假不生不灭，唯假施设谓之为我。如是有情、命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</w:t>
      </w:r>
      <w:r w:rsidRPr="004E215E">
        <w:rPr>
          <w:rFonts w:hint="eastAsia"/>
          <w:color w:val="000000" w:themeColor="text1"/>
        </w:rPr>
        <w:lastRenderedPageBreak/>
        <w:t>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眼界、色界、眼识界唯是假法，如是假法不生不灭，唯假施设谓为眼界、色界、眼识界；如是耳界、声界、耳识界，鼻界、香界、鼻识界，舌界、味界、舌识界，身界、触界、身识界，意界、法界、意识界，亦唯是假法，如是法假不生不灭，唯假施设谓为耳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内身所有头、颈、肩、膊、手、臂、腹、背、胸、胁、腰、脊、髀、膝、腨、胫、足等皮、肉、骨、髓唯有假名，如是名假不生不灭，唯假施设谓为内身头、颈等物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Pr="004E215E" w:rsidRDefault="00B52326" w:rsidP="00B52326">
      <w:pPr>
        <w:rPr>
          <w:color w:val="000000" w:themeColor="text1"/>
        </w:rPr>
      </w:pPr>
    </w:p>
    <w:p w:rsidR="00B52326" w:rsidRPr="004E215E" w:rsidRDefault="00B52326" w:rsidP="00B5232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譬如梦境、谷响、光影、幻事、阳焰、水月、变化唯有假名，如是名假不生不灭，唯假施设谓为梦境乃至变化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52326" w:rsidRDefault="00B52326"/>
    <w:p w:rsidR="00C95036" w:rsidRPr="004E215E" w:rsidRDefault="00C95036" w:rsidP="00C950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以应一切智智心，观色无常相亦不可得，观受、想、行、识无常相亦不可得；观色苦相亦不可得，观受、想、行、识苦相亦不可得；观色无我相亦不可得，观受、想、行、识无我相亦不可得；观色不净相亦不可得，观受、想、行、识不净相亦不可得；观色空相亦不可得，观受、想、行、识空相亦不可得；观色无相相亦不可得，观受、想、行、识无相相亦不可得；观色无愿相亦不可得，观受、想、行、识无</w:t>
      </w:r>
      <w:r w:rsidRPr="004E215E">
        <w:rPr>
          <w:rFonts w:hint="eastAsia"/>
          <w:color w:val="000000" w:themeColor="text1"/>
        </w:rPr>
        <w:lastRenderedPageBreak/>
        <w:t>愿相亦不可得；观色寂静相亦不可得，观受、想、行、识寂静相亦不可得；观色远离相亦不可得，观受、想、行、识远离相亦不可得。善现，是菩萨摩诃萨修行般若波罗蜜多时，有方便善巧故，闻说如是甚深般若波罗蜜多，其心不惊不恐不怖。复次，善现，若菩萨摩诃萨作此观已，复作是念：‘我当以无所得为方便，为一切有情说如是五蕴无常相亦不可得，苦相、无我相、不净相、空相、无相相、无愿相、寂静相、远离相亦不可得。’善现，是为菩萨摩诃萨修行般若波罗蜜多时，无著布施波罗蜜多。复次，善现，若菩萨摩诃萨修行般若波罗蜜多时，远离声闻、独觉相应作意，思惟五蕴无常相亦不可得，苦相、无我相、不净相、空相、无相相、无愿相、寂静相、远离相亦不可得，以无所得为方便故。善现，是为菩萨摩诃萨修行般若波罗蜜多时，无著净戒波罗蜜多。复次，善现，若菩萨摩诃萨修行般若波罗蜜多时，以无所得而为方便，观如是法无常相亦不可得，苦相、无我相、不净相、空相、无相相、无愿相、寂静相、远离相亦不可得，能于其中安忍欲乐，其心不惊不怖不畏。善现，是为菩萨摩诃萨修行般若波罗蜜多时，无著安忍波罗蜜多。复次，善现，若菩萨摩诃萨修行般若波罗蜜多时，以应一切智智心，常观五蕴无常相亦不可得，苦相、无我相、不净相、空相、无相相、无愿相、寂静相、远离相亦不可得。虽以无所得为方便，而常不舍一切智智相应作意，恒修般若波罗蜜多。善现，是为菩萨摩诃萨修行般若波罗蜜多时，无著精进波罗蜜多。复次，善现，若菩萨摩诃萨修行般若波罗蜜多时，不以声闻、独觉相应作意，思惟五蕴无常相亦不可得，苦相、无我相、不净相、空相、无相相、无愿相、寂静相、远离相亦不可得。以无所得为方便故，于中不起声闻、独觉相应作意及余非善散乱之心，障碍无上正等菩提。善现，是为菩萨摩诃萨修行般若波罗蜜多时，无著静虑波罗蜜多。复次，善现，若菩萨摩诃萨修行般若波罗蜜多时，如实观察：非空色故色空，色即是空，空即是色，受、想、行、识亦如是；非空眼处故眼处空，眼处即是空，空即是眼处，乃至意处亦如是；非空色处故色处空，色处即是空，空即是色处，乃至法处亦如是；非空眼界故眼界空，眼界即是空，空即是眼界，乃至意界亦如是；非空色界故色界空，色界即是空，空即是色界，乃至法界亦如是；非空眼识界故眼识界空，眼识界即是空，空即是眼识界，乃至意识界亦如是；非空眼触故眼触空，眼触即是空，空即是眼触，乃至意触亦如是；非空眼触为缘所生诸受故眼触为缘所生诸受空，眼触为缘所生诸受即是空，空即是眼触为缘所生诸受，乃至意触为缘所生诸受亦如是；非空四念住故四念住空，四念住即是空，空即是四念住；如是乃至非空十八佛不共法故十八佛不共法空，十八佛不共法即是空，空即是十八佛不共法。善现，是为菩萨摩诃萨无著般若波罗蜜多。善现，如是菩萨摩诃萨修行般若波罗蜜多时，有方便善巧故，闻说如是甚深般若波罗蜜多，其心不惊不恐不怖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C95036" w:rsidRDefault="00C95036"/>
    <w:p w:rsidR="00AF4F2B" w:rsidRPr="00AF4F2B" w:rsidRDefault="00AF4F2B">
      <w:r w:rsidRPr="004E215E">
        <w:rPr>
          <w:rFonts w:hint="eastAsia"/>
          <w:color w:val="000000" w:themeColor="text1"/>
        </w:rPr>
        <w:t>世尊，若菩萨摩诃萨行出世布施波罗蜜多时，善修般若波罗蜜多故，不得施者，不得受者，不得布施；是菩萨摩诃萨依止般若波罗蜜多而行布施故，能调伏高心，亦能回向一切智智。若菩萨摩诃萨行出世净戒乃至般若波罗蜜多时，善修般若波罗蜜多故，不得净戒乃至般若及一切法；是菩萨摩诃萨依止般若波罗蜜多，而行净戒乃至般若故能调伏高心，亦能回向一切智智。如是乃至若菩萨摩诃萨修行一切智、道相智、一切相智时，善修般若波罗蜜多故，不得一切智、道相智、一切相智及一切法；是菩萨摩诃萨依止般若波罗蜜多，而修一切智、道相智、一切相智故能调伏高心，亦能回向一切智智。若菩萨摩诃萨成熟有情、严净佛土时，善修般若波罗蜜多故，不得成熟有情、严净佛土及一切法；是菩萨摩诃萨依止般若波罗蜜多，而成熟有情、严净佛土故能调伏高心，亦能回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》第501卷</w:t>
      </w:r>
    </w:p>
    <w:sectPr w:rsidR="00AF4F2B" w:rsidRPr="00AF4F2B" w:rsidSect="00DB50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1E1" w:rsidRDefault="00A231E1" w:rsidP="00FE6FB0">
      <w:r>
        <w:separator/>
      </w:r>
    </w:p>
  </w:endnote>
  <w:endnote w:type="continuationSeparator" w:id="1">
    <w:p w:rsidR="00A231E1" w:rsidRDefault="00A231E1" w:rsidP="00FE6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1E1" w:rsidRDefault="00A231E1" w:rsidP="00FE6FB0">
      <w:r>
        <w:separator/>
      </w:r>
    </w:p>
  </w:footnote>
  <w:footnote w:type="continuationSeparator" w:id="1">
    <w:p w:rsidR="00A231E1" w:rsidRDefault="00A231E1" w:rsidP="00FE6F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6FB0"/>
    <w:rsid w:val="00077E8C"/>
    <w:rsid w:val="00080AB8"/>
    <w:rsid w:val="000A598C"/>
    <w:rsid w:val="000C7A4E"/>
    <w:rsid w:val="000F216E"/>
    <w:rsid w:val="00135022"/>
    <w:rsid w:val="00151468"/>
    <w:rsid w:val="0016460A"/>
    <w:rsid w:val="001841F0"/>
    <w:rsid w:val="002111F1"/>
    <w:rsid w:val="002E1F9A"/>
    <w:rsid w:val="00355FCC"/>
    <w:rsid w:val="00370497"/>
    <w:rsid w:val="00391D24"/>
    <w:rsid w:val="003A0518"/>
    <w:rsid w:val="003C48C6"/>
    <w:rsid w:val="003D59C4"/>
    <w:rsid w:val="00411954"/>
    <w:rsid w:val="00463BCA"/>
    <w:rsid w:val="004C21A7"/>
    <w:rsid w:val="004C480F"/>
    <w:rsid w:val="004E1D8F"/>
    <w:rsid w:val="004E282A"/>
    <w:rsid w:val="004E65BF"/>
    <w:rsid w:val="00506253"/>
    <w:rsid w:val="005458B9"/>
    <w:rsid w:val="0056352D"/>
    <w:rsid w:val="005A1A7F"/>
    <w:rsid w:val="00652C7B"/>
    <w:rsid w:val="006729A8"/>
    <w:rsid w:val="007939DB"/>
    <w:rsid w:val="007E3A96"/>
    <w:rsid w:val="00842207"/>
    <w:rsid w:val="008A4DF2"/>
    <w:rsid w:val="008A7C29"/>
    <w:rsid w:val="008B17AE"/>
    <w:rsid w:val="008F5E1F"/>
    <w:rsid w:val="00A231E1"/>
    <w:rsid w:val="00A416CB"/>
    <w:rsid w:val="00A44B08"/>
    <w:rsid w:val="00AA2775"/>
    <w:rsid w:val="00AF4F2B"/>
    <w:rsid w:val="00B5144F"/>
    <w:rsid w:val="00B52326"/>
    <w:rsid w:val="00BB35FE"/>
    <w:rsid w:val="00C0700A"/>
    <w:rsid w:val="00C1096A"/>
    <w:rsid w:val="00C95036"/>
    <w:rsid w:val="00CA4FD3"/>
    <w:rsid w:val="00CC65A9"/>
    <w:rsid w:val="00D23E39"/>
    <w:rsid w:val="00D30807"/>
    <w:rsid w:val="00D56CE7"/>
    <w:rsid w:val="00DB50D6"/>
    <w:rsid w:val="00DD3B55"/>
    <w:rsid w:val="00E01CCD"/>
    <w:rsid w:val="00E21459"/>
    <w:rsid w:val="00FE6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F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6F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6F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6F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6F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3826</Words>
  <Characters>21814</Characters>
  <Application>Microsoft Office Word</Application>
  <DocSecurity>0</DocSecurity>
  <Lines>181</Lines>
  <Paragraphs>51</Paragraphs>
  <ScaleCrop>false</ScaleCrop>
  <Company>2012</Company>
  <LinksUpToDate>false</LinksUpToDate>
  <CharactersWithSpaces>25589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25</cp:revision>
  <dcterms:created xsi:type="dcterms:W3CDTF">2021-10-20T12:50:00Z</dcterms:created>
  <dcterms:modified xsi:type="dcterms:W3CDTF">2021-10-30T04:54:00Z</dcterms:modified>
</cp:coreProperties>
</file>