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520" w:rsidRPr="00F03520" w:rsidRDefault="00F03520" w:rsidP="00FE6B7C">
      <w:pPr>
        <w:rPr>
          <w:rFonts w:asciiTheme="minorEastAsia" w:hAnsiTheme="minorEastAsia" w:hint="eastAsia"/>
          <w:b/>
          <w:color w:val="000000" w:themeColor="text1"/>
          <w:szCs w:val="21"/>
        </w:rPr>
      </w:pPr>
      <w:r>
        <w:rPr>
          <w:rFonts w:asciiTheme="minorEastAsia" w:hAnsiTheme="minorEastAsia" w:hint="eastAsia"/>
          <w:b/>
          <w:color w:val="000000" w:themeColor="text1"/>
          <w:szCs w:val="21"/>
        </w:rPr>
        <w:t>诸法</w:t>
      </w:r>
    </w:p>
    <w:p w:rsidR="00F03520" w:rsidRDefault="00F03520" w:rsidP="00FE6B7C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善法？”佛告善现：“谓孝顺父母，供养沙门、婆罗门，敬事师长；施性福业事，戒性福业事，修性福业事；供侍病者俱行福，方便善巧俱行福；十善业道，所谓离断生命、离不与取、离欲邪行、离虚诳语、离离间语、离粗恶语、离杂秽语、无贪、无瞋、正见；有十种想，所谓胮胀想、脓烂想、异赤想、青瘀想、破坏想、啄啖想、离散想、骸骨想、焚烧想、一切世间不可保想；四静虑、四无量、四无色定；有十随念，所谓佛随念、法随念、僧随念、戒随念、舍随念、天随念、入出息随念、寂静随念、死随念、身随念。善现，此等名善法。”具寿善现白佛言：“世尊，云何不善法？”佛告善现：“谓十不善业道，即断生命、不与取、欲邪行、虚诳语、离间语、粗恶语、杂秽语、贪欲、瞋恚、邪见，及忿恨、覆恼、谄诳、矫害、嫉、悭、慢等。善现，此等名不善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记法？”佛告善现：“即诸善法及不善法，名有记法。”具寿善现白佛言：“世尊，云何无记法？”佛告善现：“谓无记身业、无记语业、无记意业、无记四大种、无记五根、无记六处、无记无色法、无记五蕴、无记十二处、无记十八界、无记异熟法。善现，此等名无记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世间法？”佛告善现：“谓世间五蕴、十二处、十八界、十业道、四静虑、四无量、四无色定、十二支缘起法。善现，此等名世间法。”具寿善现白佛言：“世尊，云何出世间法？”佛告善现：“谓出世间四念住、四正断、四神足、五根、五力、七等觉支、八圣道支、空解脱门、无相解脱门、无愿解脱门、未知当知根、已知根、具知根、有寻有伺三摩地、无寻唯伺三摩地、无寻无伺三摩地、明、解脱、念、正知、如理作意。有八解脱，谓：内有色观诸色，是初解脱；内无色想观外色，是第二解脱；净胜解脱身作证，是第三解脱；超一切色想，灭有对想，不思惟种种想，入无边空，空无边处具足住，是第四解脱；超一切空无边处，入无边识，识无边处具足住，是第五解脱；超一切识无边处，入无所有，无所有处具足住，是第六解脱；超一切无所有处，入非想非非想处具足住，是第七解脱；超一切非想非非想处，入灭想受定具足住，是第八解脱。有九次第定，谓：离欲恶不善法，有寻有伺，离生喜乐，入初静虑具足住，是初定；寻伺寂静，内等净，心一趣性，无寻无伺，定生喜乐，入第二静虑具足住，是第二定；离喜住舍，具念正知，身受乐，圣说住舍，具念乐住，入第三静虑具足住，是第三定；断乐断苦，先喜忧没，不苦不乐，舍念清净，入第四静虑具足住，是第四定；超一切色想，灭有对想，不思惟种种想，入无边空，空无边处具足住，是第五定；超一切空无边处，入无边识，识无边处具足住，是第六定；超一切识无边处，入无所有，无所有处具足住，是第七定；超一切无所有处，入非想非非想处具足住，是第八定；超一切非想非非想处，入灭想受定具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佛十力、四无所畏、四无碍解、大慈、大悲、大喜、大舍、十八佛不共法、一切智、道相智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一切相智。善现，此等名出世间法。”——乾隆大藏经第1部《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漏法？”佛告善现：“世间五蕴、十二处、十八界、四静虑、四无量、四无色定，所有一切堕三界法。善现，是名有漏法。”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共法？”佛告善现：“谓世间四静虑、四无量、四无色定、五神通。善现，此等名共法。何以故？共异生故。”具寿善现白佛言：“世尊，云何不共法？”佛告善现：“谓无漏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不共法。何以故？不共异生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7B1399" w:rsidRDefault="007B1399"/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03520" w:rsidRPr="00F03520" w:rsidRDefault="00F03520" w:rsidP="00A90922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F03520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空</w:t>
      </w: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内空、外空、内外空、空空、大空、胜义空、有为空、无为空、毕竟空、无际空、散空、无变异空、本性空、自相空、共相空、一切法空、不可得空、无性空、自性空、无性自性空是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内空？”佛言：“善现，内谓内法，即是眼、耳、鼻、舌、身、意。此中眼由眼空。何以故？非常非坏本性尔故。耳、鼻、舌、身、意由耳、鼻、舌、身、意空。何以故？非常非坏本性尔故。善现，是为内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外空？”佛言：“善现，外谓外法，即是色、声、香、味、触、法。此中色由色空。何以故？非常非坏本性尔故。声、香、味、触、法由声、香、味、触、法空。何以故？非常非坏本性尔故。善现，是为外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内外空？”佛言：“善现，内外谓内外法，即是内六处、外六处。此中内六处由外六处空。何以故？非常非坏本性尔故。外六处由内六处空。何以故？非常非坏本性尔故。善现，是为内外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善现白佛言：“世尊，云何空空？”佛言：“善现，空谓一切法空。此空由空空。何以故？非常非坏本性尔故。善现，是为空空。”——乾隆大藏经第1部《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大空？”佛言：“善现，大谓十方，即是东南西北、四维、上下。此中东方由东方空。何以故？非常非坏本性尔故。南西北方、四维、上下由南西北方、四维、上下空。何以故？非常非坏本性尔故。善现，是为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善现白佛言：“世尊，云何胜义空？”佛言：“善现，胜义谓涅槃。此胜义由胜义空。何以故？非常非坏本性尔故。善现，是为胜义空。”——乾隆大藏经第1部《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有为空？”佛言：“善现，有为谓欲界、色界、无色界。此中欲界由欲界空。何以故？非常非坏本性尔故。色、无色界由色、无色界空。何以故？非常非坏本性尔故。善现，是为有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善现白佛言：“世尊，云何无为空？”佛言：“善现，无为谓无生、无住、无异、无灭。此无为由无为空。何以故？非常非坏本性尔故。善现，是为无为空。”——乾隆大藏经第1部《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善现白佛言：“世尊，云何毕竟空？”佛言：“善现，毕竟谓诸法究竟不可得。此毕竟由毕竟空。何以故？非常非坏本性尔故。善现，是为毕竟空。”——乾隆大藏经第1部《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</w:t>
      </w:r>
      <w:r w:rsidRPr="004E215E">
        <w:rPr>
          <w:rFonts w:asciiTheme="minorEastAsia" w:hAnsiTheme="minorEastAsia"/>
          <w:color w:val="000000" w:themeColor="text1"/>
          <w:szCs w:val="21"/>
        </w:rPr>
        <w:lastRenderedPageBreak/>
        <w:t>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善现白佛言：“世尊，云何无际空？”佛言：“善现，无际谓无初中后际可得及无往来际可得。此无际由无际空。何以故？非常非坏本性尔故。善现，是为无际空。”——乾隆大藏经第1部《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善现白佛言：“世尊，云何散空？”佛言：“善现，散谓有放、有弃、有舍可得。此散由散空。何以故？非常非坏本性尔故。善现，是为散空。”——乾隆大藏经第1部《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善现白佛言：“世尊，云何无变异空？”佛言：“善现，无变异谓无放、无弃、无舍可得。此无变异由无变异空。何以故？非常非坏本性尔故。善现，是为无变异空。”——乾隆大藏经第1部《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本性空？”佛言：“善现，本性谓一切法本性——若有为法性、若无为法性——皆非声闻所作，非独觉所作，非菩萨所作，非如来所作，亦非余所作。此本性由本性空。何以故？非常非坏本性尔故。善现，是为本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自相空？”佛言：“善现，自相谓一切法自相，如变碍是色自相，领纳是受自相，取像是想自相，造作是行自相，了别是识自相，如是等若有为法自相，若无为法自相。此自相由自相空。何以故？非常非坏本性尔故。善现，是为自相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共相空？”佛言：“善现，共相谓一切法共相，如苦是有漏法共相，无常是有为法共相，空、无我是一切法共相，如是等有无量共相。此共相由共相空。何以故？非常非坏本性尔故。善现，是为共相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一切法空？”佛言：“善现，一切法谓五蕴、十二处、十八界若有色无色、有见无见、有对无对、有漏无漏、有为无为法。此一切法由一切法空。何以故？非常非坏本性尔故。善现，是为一切法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不可得空？”佛言：“善现，不可得谓此中一切法不可得，若过去不可得，未来不可得，现在不可得；若过去，无未来、现在可得；若未来，无过去、现在可得；若现在，无过去、未来可得。此不可得由不可得空。何以故？非常非坏本性尔故。善现，是为不可得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善现白佛言：“世尊，云何无性空？”佛言：“善现，无性谓此中无少性可得。此无性由无性空。何以故？非常非坏本性尔故。善现，是为无性空。”——乾隆大藏经第1部《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善现白佛言：“世尊，云何自性空？”佛言：“善现，自性谓诸法能和合自性。此自性由自性空。何以故？非常非坏本性尔故。善现，是为自性空。”——乾隆大藏经第1部《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善现白佛言：“世尊，云何无性自性空？”佛言：“善现，无性自性谓诸法无能和合性，有所和合自性。此无性自性由无性自性空。何以故？非常非坏本性尔故。善现，是为无性自性空。——乾隆大藏经第1部《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有性由有性空，无性由无性空，自性由自性空，他性由他性空。云何有性由有性空？有性谓五蕴，此有性由有性空，五蕴生性不可得故，是为有性由有性空。云何无性由无性空？无性谓无为，此无性由无性空，是为无性由无性空。云何自性由自性空？谓一切法皆自性空，此空非智所作，非见所作，亦非余所作，是为自性由自性空。云何他性由他性空？谓若佛出世若不出世，一切法法住、法定、法性、法界、平等性、离生性、真如、不虚妄性、不变异性、实际，皆由他性故空，是为他性由他性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Default="00A90922"/>
    <w:p w:rsidR="00807DAD" w:rsidRDefault="00807DAD"/>
    <w:p w:rsidR="00807DAD" w:rsidRDefault="00807DAD"/>
    <w:p w:rsidR="00807DAD" w:rsidRDefault="00807DAD"/>
    <w:p w:rsidR="00807DAD" w:rsidRDefault="00807DAD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>
      <w:pPr>
        <w:rPr>
          <w:rFonts w:hint="eastAsia"/>
        </w:rPr>
      </w:pPr>
    </w:p>
    <w:p w:rsidR="00F03520" w:rsidRDefault="00F03520"/>
    <w:p w:rsidR="00F03520" w:rsidRPr="00F03520" w:rsidRDefault="00F03520">
      <w:pPr>
        <w:rPr>
          <w:rFonts w:hint="eastAsia"/>
          <w:b/>
        </w:rPr>
      </w:pPr>
      <w:r w:rsidRPr="00F03520">
        <w:rPr>
          <w:rFonts w:hint="eastAsia"/>
          <w:b/>
        </w:rPr>
        <w:lastRenderedPageBreak/>
        <w:t>空</w:t>
      </w:r>
    </w:p>
    <w:p w:rsidR="00F03520" w:rsidRDefault="00F03520"/>
    <w:p w:rsidR="00833E64" w:rsidRPr="004E215E" w:rsidRDefault="00833E64" w:rsidP="00833E6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皆本性空。本性空中，有情及法俱不可得，由此于中亦无非法。云何菩萨摩诃萨为诸有情求证无上正等菩提常作饶益？”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何等诸法本性皆空，菩萨摩诃萨修行般若波罗蜜多时，如实了知本性空已，住本性空为他说法？善现，色本性空，受、想、行、识本性空。菩萨摩诃萨修行般若波罗蜜多时，如实了知如是诸蕴本性空已，住本性空为诸有情宣说如是本性空法。善现，眼处本性空，耳、鼻、舌、身、意处本性空；色处本性空，声、香、味、触、法处本性空。菩萨摩诃萨修行般若波罗蜜多时，如实了知如是诸处本性空已，住本性空为诸有情宣说如是本性空法。善现，眼界本性空，耳、鼻、舌、身、意界本性空；色界本性空，声、香、味、触、法界本性空；眼识界本性空，耳、鼻、舌、身、意识界本性空；眼触本性空，耳、鼻、舌、身、意触本性空；眼触为缘所生诸受本性空，耳、鼻、舌、身、意触为缘所生诸受本性空；地界本性空，水、火、风、空、识界本性空。菩萨摩诃萨修行般若波罗蜜多时，如实了知如是诸界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因缘本性空，等无间缘、所缘缘、增上缘本性空；从缘所生诸法本性空；无明本性空，行、识、名色、六处、触、受、爱、取、有、生、老死愁叹苦忧恼本性空。菩萨摩诃萨修行般若波罗蜜多时，如实了知如是缘起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善现，布施波罗蜜多本性空，净戒、安忍、精进、静虑、般若、方便善巧、妙愿、力、智波罗蜜多本性空。菩萨摩诃萨修行般若波罗蜜多时，如实了知诸到彼岸本性空已，住本性空为诸有情宣说如是本性空法。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善现，四静虑本性空，四无量、四无色定本性空。菩萨摩诃萨修行般若波罗蜜多时、如实了知如是静虑、无量、无色本性空已，住本性空为诸有情宣说如是本性空法。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善现，四念住本性空，四正断、四神足、五根、五力、七等觉支、八圣道支本性空。菩萨摩诃萨修行般若波罗蜜多时，如实了知四念住等菩提分法本性空已，住本性空为诸有情宣说如是本性空法。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空解脱门本性空，无相、无愿解脱门本性空。菩萨摩诃萨修行般若波罗蜜多时，如实了知诸解脱门本性空已，住本性空为诸有情宣说如是本性空法。善现，内空本性空，外空、内外空、空空、大空、胜义空、有为空、无为空、毕竟空、无际空、散空、无变异空、本性空、自相空、共相空、一切法空、不可得空、无性空、自性空、无性自性空本性空。菩萨摩诃萨修行般若波罗蜜多时，如实了知如是空性本性空已，住本性空为诸有情宣说如是本性空</w:t>
      </w:r>
      <w:r w:rsidRPr="004E215E">
        <w:rPr>
          <w:rFonts w:hint="eastAsia"/>
          <w:color w:val="000000" w:themeColor="text1"/>
        </w:rPr>
        <w:lastRenderedPageBreak/>
        <w:t>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善现，苦圣谛本性空，集、灭、道圣谛本性空。菩萨摩诃萨修行般若波罗蜜多时，如实了知如是圣谛本性空已，住本性空为诸有情宣说如是本性空法。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善现，八解脱本性空，八胜处、九次第定、十遍处本性空。菩萨摩诃萨修行般若波罗蜜多时，如实了知解脱、胜处、诸定、遍处本性空已，住本性空为诸有情宣说如是本性空法。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善现，一切陀罗尼门本性空，一切三摩地门本性空。菩萨摩诃萨修行般若波罗蜜多时，如实了知陀罗尼门、三摩地门本性空已，住本性空为诸有情宣说如是本性空法。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极喜地本性空，菩萨离垢地、发光地、焰慧地、极难胜地、现前地、远行地、不动地、善慧地、法云地本性空。菩萨摩诃萨修行般若波罗蜜多时，如实了知菩萨诸地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五眼本性空，六神通本性空。菩萨摩诃萨修行般若波罗蜜多时，如实了知诸眼、神通本性空已，住本性空为诸有情宣说如是本性空法。善现，佛十力本性空，四无所畏、四无碍解、十八佛不共法本性空。菩萨摩诃萨修行般若波罗蜜多时，如实了知诸力、无畏、无碍解、不共法本性空已，住本性空为诸有情宣说如是本性空法。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大慈本性空，大悲、大喜、大舍本性空。菩萨摩诃萨修行般若波罗蜜多时，如实了知诸大无量本性空已，住本性空为诸有情宣说如是本性空法。善现，三十二大士相本性空，八十随好本性空。菩萨摩诃萨修行般若波罗蜜多时，如实了知诸相、随好本性空已，住本性空为诸有情宣说如是本性空法。善现，无忘失法本性空，恒住舍性本性空。菩萨摩诃萨修行般若波罗蜜多时，如实了知无忘失法、恒住舍性本性空已，住本性空为诸有情宣说如是本性空法。善现，一切智本性空，道相智、一切相智本性空。菩萨摩诃萨修行般若波罗蜜多时，如实了知如是诸智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善现，预流果本性空，一来、不还、阿罗汉果、独觉菩提本性空。菩萨摩诃萨修行般若波罗蜜多时，如实了知声闻乘果、独觉菩提本性空已，住本性空为诸有情宣说如是本性空法。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善现，一切菩萨摩诃萨行本性空，诸佛无上正等菩提本性空，永断一切烦恼习气相续本性空。菩萨摩诃萨修行般若波罗蜜多时，如实了知诸菩萨行、菩提、涅槃本性空已，住本性空为诸有情宣说如是本性空法。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内空性本性不空，若外空、内外空、空空、大空、胜义空、有为空、无为空、毕竟空、无际空、散空、无变异空、本性空、自相空、共相空、一切法空、不可得空、无性空、自性空、无性自性空性亦本性不空者，则诸菩萨摩诃萨修行般若波罗蜜多时，不应为诸</w:t>
      </w:r>
      <w:r w:rsidRPr="004E215E">
        <w:rPr>
          <w:rFonts w:hint="eastAsia"/>
          <w:color w:val="000000" w:themeColor="text1"/>
        </w:rPr>
        <w:lastRenderedPageBreak/>
        <w:t>有情说一切法皆本性空。若作是说，坏本性空。然本性空理不可坏，非常非断。所以者何？本性空理，无方无处，无所从来亦无所去。如是空理，亦名法住。是中无法、无聚无散、无减无增、无生无灭、无染无净，是一切法本所住性。诸菩萨摩诃萨安住其中，求趣无上正等菩提，不见诸法有所发趣、无所发趣，以一切法都无所住，故名法住。诸菩萨摩诃萨安住此中修行般若波罗蜜多，见一切法本性空已，定于无上正等菩提得不退转。所以者何？是菩萨摩诃萨不见有法能为障碍，见一切法无障碍故，便于无上正等菩提不生疑惑，是故不退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3C525D" w:rsidRDefault="003C525D"/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无分别、无颠倒中，无我，无有情、命者、生者、养者、士夫、补特伽罗、意生、儒童、作者、使作者、起者、使起者、受者、使受者、知者、见者；亦无色，无受、想、行、识；亦无眼处，无耳、鼻、舌、身、意处；亦无色处，无声、香、味、触、法处；亦无眼界、无耳、鼻、舌、身、意界；亦无色界，无声、香、味、触、法界；亦无眼识界，无耳、鼻、舌、身、意识界；亦无眼触，无耳、鼻、舌、身、意触；亦无眼触为缘所生诸受，无耳、鼻、舌、身、意触为缘所生诸受；亦无地界，无水、火、风、空、识界；亦无因缘，无等无间缘、所缘缘、增上缘；亦无从缘所生诸法；亦无无明，无行、识、名色、六处、触、受、爱、取、有、生、老死愁叹苦忧恼；亦无布施波罗蜜多，无净戒、安忍、精进、静虑、般若波罗蜜多；亦无内空，无外空、内外空、空空、大空、胜义空、有为空、无为空、毕竟空、无际空、散空、无变异空、本性空、自相空、共相空、一切法空、不可得空、无性空、自性空、无性自性空；亦无四念住，无四正断、四神足、五根、五力、七等觉支、八圣道支；亦无苦圣谛，无集、灭、道圣谛；亦无四静虑，无四无量、四无色定；亦无八解脱，无八胜处、九次第定、十遍处；亦无一切陀罗尼门，无一切三摩地门；亦无空解脱门，无无相、无愿解脱门；亦无极喜地，无离垢地、发光地、焰慧地、极难胜地、现前地、远行地、不动地、善慧地、法云地；亦无五眼，无六神通；亦无佛十力，无四无所畏、四无碍解、大慈、大悲、大喜、大舍、十八佛不共法；亦无无忘失法，无恒住舍性；亦无一切智，无道相智、一切相智；亦无预流果，无一来、不还、阿罗汉果、独觉菩提；亦无一切菩萨摩诃萨行，无诸佛无上正等菩提；亦无色非色法，无有见无见、有对无对、有漏无漏、有为无为法；亦无三十二大士相，无八十随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3C525D" w:rsidRPr="004E215E" w:rsidRDefault="003C525D" w:rsidP="003C525D">
      <w:pPr>
        <w:rPr>
          <w:color w:val="000000" w:themeColor="text1"/>
        </w:rPr>
      </w:pP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此无所有，即本性空。诸菩萨摩诃萨修行般若波罗蜜多时，安住此中，见诸有情堕颠倒想，方便善巧令得解脱，谓令解脱无我我想，无有情、命者、生者、养者、士夫、补特伽罗、意生、儒童、作者、使作者、起者、使起者、受者、使受者、知者、见者有情乃至见者想；亦令解脱无色色想，无受、想、行、识受、想、行、识想；亦令解脱无眼处眼处想，无耳、鼻、舌、身、意处耳、鼻、舌、身、意处想；亦令解脱无色处色处想，无声、香、味、触、法处声、香、味、触、法处想；亦令解脱无眼界眼界想，无耳、鼻、舌、身、意界耳、鼻、舌、身、意界想；亦令解脱无色界色界想，无声、香、味、触、法界声、香、味、触、法界想；亦令解脱无眼识界眼识界想，无耳、鼻、舌、身、意识界耳、鼻、舌、身、意识界想；亦令解脱无眼触眼触想，无耳、鼻、舌、身、意触耳、鼻、舌、身、意触想；亦令解脱无眼触为缘所生诸受眼触为缘所生诸受想；无耳、鼻、舌、身、意触为缘所生诸受耳、鼻、舌、身、意触为缘所生诸受想；亦令解脱无地界地界想，无水、火、风、空、识界水、火、风、空、识界想；亦令解脱无因缘因缘想；无等无间缘、所缘缘、增上缘等无间缘、所缘缘、增上缘想；亦令解脱无从缘所生诸法从缘所生诸法想；亦令解脱无无明无明想，无行、识、名色、六处、触、受、爱、取、有、生、老死愁叹苦忧恼行乃至老死愁叹苦忧恼想；亦令解脱无布施波罗蜜多布施波罗蜜多想，无净戒、安忍、精进、静虑、般若波罗蜜多净戒乃至般若波罗蜜多想；亦令解脱无内空内空想，无外空、内外空、空空、大空、胜义空、有为空、</w:t>
      </w:r>
      <w:r w:rsidRPr="004E215E">
        <w:rPr>
          <w:rFonts w:hint="eastAsia"/>
          <w:color w:val="000000" w:themeColor="text1"/>
        </w:rPr>
        <w:lastRenderedPageBreak/>
        <w:t>无为空、毕竟空、无际空、散空、无变异空、本性空、自相空、共相空、一切法空、不可得空、无性空、自性空、无性自性空外空乃至无性自性空想；亦令解脱无四念住四念住想，无四正断、四神足、五根、五力、七等觉支、八圣道支四正断乃至八圣道支想；亦令解脱无苦圣谛苦圣谛想，无集、灭、道圣谛集、灭、道圣谛想；亦令解脱无四静虑四静虑想，无四无量、四无色定四无量、四无色定想；亦令解脱无八解脱八解脱想，无八胜处、九次第定、十遍处八胜处、九次第定、十遍处想；亦令解脱无陀罗尼门陀罗尼门想，无三摩地门三摩地门想；亦令解脱无空解脱门空解脱门想，无无相、无愿解脱门无相、无愿解脱门想；亦令解脱无极喜地极喜地想，无离垢地、发光地、焰慧地、极难胜地、现前地、远行地、不动地、善慧地、法云地离垢地乃至法云地想；亦令解脱无五眼五眼想，无六神通六神通想；亦令解脱无佛十力佛十力想，无四无所畏、四无碍解、大慈、大悲、大喜、大舍、十八佛不共法四无所畏乃至十八佛不共法想；亦令解脱无无忘失法无忘失法想，无恒住舍性恒住舍性想；亦令解脱无一切智一切智想，无道相智、一切相智道相智、一切相智想；亦令解脱无预流果预流果想，无一来、不还、阿罗汉果、独觉菩提一来、不还、阿罗汉果、独觉菩提想；亦令解脱无一切菩萨摩诃萨行一切菩萨摩诃萨行想，无诸佛无上正等菩提诸佛无上正等菩提想；亦令解脱无色非色法色非色法想，无有见无见、有对无对、有漏无漏、有为无为法有见无见乃至有为无为法想；亦令解脱无三十二大士相三十二大士相想，无八十随好八十随好想；亦令解脱五取蕴等诸有漏法，亦令解脱四念住等诸无漏法。何以故？善现，四念住等诸无漏法，亦非如胜义谛；无生无灭、无相无为、无戏论无分别，亦应解脱。胜义谛者，即本性空；此本性空，即是诸佛所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不为无上正等菩提道故求趣无上正等菩提，唯为诸法本性空故求趣无上正等菩提。善现，是本性空，前、后、中际常本性空，未曾不空。诸菩萨摩诃萨住本性空波罗蜜多，为欲解脱诸有情类执有情想及法想故行道相智。是菩萨摩诃萨行道相智时，即行一切道，谓声闻道、若独觉道、若菩萨道、若如来道。善现，是菩萨摩诃萨于一切道得圆满已，便能成熟所化有情，亦能严净所求佛土，留诸寿行趣证无上正等菩提；既证无上正等菩提，能令佛眼常无断坏。何谓佛眼？即本性空，名为佛眼。善现，过去如来、应、正等觉，一切皆以本性空为佛眼；未来如来、应、正等觉，一切皆以本性空为佛眼；现在十方无边世界所有如来、应、正等觉，一切皆以本性空为佛眼。善现，定无如来、应、正等觉离本性空而出世者。诸佛出世，无不皆说本性空义。所化有情，要闻佛说本性空理，乃入圣道证圣道果；离本性空，无别方便。是故，善现，诸菩萨摩诃萨欲证无上正等菩提，应正安住本性空理，修行般若波罗蜜多及余菩萨摩诃萨行。若正安住本性空理，修行般若波罗蜜多及余菩萨摩诃萨行，终不退失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——乾隆大藏经第1部《大般若波罗蜜多经》第388卷</w:t>
      </w: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离本性空，无有一法是实、是常、可坏、可断；本性空中，亦无一法是实、是常、可坏、可断。……善现，是诸愚夫执诸法异本性空已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——乾隆大藏经第1部《大般若波罗蜜多经》第389卷</w:t>
      </w:r>
    </w:p>
    <w:p w:rsidR="003C525D" w:rsidRDefault="003C525D"/>
    <w:p w:rsidR="00D12D31" w:rsidRDefault="00D12D31">
      <w:r w:rsidRPr="004E215E">
        <w:rPr>
          <w:rFonts w:hint="eastAsia"/>
          <w:color w:val="000000" w:themeColor="text1"/>
        </w:rPr>
        <w:t>舍利子，由是因缘，诸菩萨摩诃萨观一切法都无实事，无我、我所，皆以无性而为自性，本性空寂、自相空寂，修行般若波罗蜜多，自性如幻师为有情说法，谓悭贪者为说布施，令修布施波罗蜜多；若破戒者为说净戒，令修净戒波罗蜜多；若瞋忿者为说安忍，令修安忍波罗蜜多；若懈怠者为说精进，令修精进波罗蜜多；若散乱者为说静虑，令修静虑波罗蜜多；若</w:t>
      </w:r>
      <w:r w:rsidRPr="004E215E">
        <w:rPr>
          <w:rFonts w:hint="eastAsia"/>
          <w:color w:val="000000" w:themeColor="text1"/>
        </w:rPr>
        <w:lastRenderedPageBreak/>
        <w:t>愚痴者为说般若，令修般若波罗蜜多。舍利子，是菩萨摩诃萨安立有情，令住布施、净戒、安忍、精进、静虑、般若波罗蜜多已，复为宣说能出生死殊胜圣法。诸有情类依之修学，或得预流果，或得一来果，或得不还果，或得阿罗汉果，或得独觉菩提，或入菩萨摩诃萨位，或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sectPr w:rsidR="00D12D31" w:rsidSect="00C1223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48E" w:rsidRDefault="00B8348E" w:rsidP="00FE6B7C">
      <w:r>
        <w:separator/>
      </w:r>
    </w:p>
  </w:endnote>
  <w:endnote w:type="continuationSeparator" w:id="1">
    <w:p w:rsidR="00B8348E" w:rsidRDefault="00B8348E" w:rsidP="00FE6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48E" w:rsidRDefault="00B8348E" w:rsidP="00FE6B7C">
      <w:r>
        <w:separator/>
      </w:r>
    </w:p>
  </w:footnote>
  <w:footnote w:type="continuationSeparator" w:id="1">
    <w:p w:rsidR="00B8348E" w:rsidRDefault="00B8348E" w:rsidP="00FE6B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6B7C"/>
    <w:rsid w:val="000A5346"/>
    <w:rsid w:val="000F288A"/>
    <w:rsid w:val="002E2E99"/>
    <w:rsid w:val="003C525D"/>
    <w:rsid w:val="00451F03"/>
    <w:rsid w:val="004E1276"/>
    <w:rsid w:val="005A3A72"/>
    <w:rsid w:val="00697F62"/>
    <w:rsid w:val="0071512D"/>
    <w:rsid w:val="007B1399"/>
    <w:rsid w:val="00807DAD"/>
    <w:rsid w:val="00833E64"/>
    <w:rsid w:val="00987881"/>
    <w:rsid w:val="009A6D19"/>
    <w:rsid w:val="00A90922"/>
    <w:rsid w:val="00B8348E"/>
    <w:rsid w:val="00C12232"/>
    <w:rsid w:val="00D059D4"/>
    <w:rsid w:val="00D12D31"/>
    <w:rsid w:val="00E07377"/>
    <w:rsid w:val="00F03520"/>
    <w:rsid w:val="00F71924"/>
    <w:rsid w:val="00FA7214"/>
    <w:rsid w:val="00FE6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B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6B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6B7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6B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6B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1652</Words>
  <Characters>9417</Characters>
  <Application>Microsoft Office Word</Application>
  <DocSecurity>0</DocSecurity>
  <Lines>78</Lines>
  <Paragraphs>22</Paragraphs>
  <ScaleCrop>false</ScaleCrop>
  <Company>2012</Company>
  <LinksUpToDate>false</LinksUpToDate>
  <CharactersWithSpaces>11047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11</cp:revision>
  <dcterms:created xsi:type="dcterms:W3CDTF">2021-10-20T12:53:00Z</dcterms:created>
  <dcterms:modified xsi:type="dcterms:W3CDTF">2021-10-30T05:15:00Z</dcterms:modified>
</cp:coreProperties>
</file>