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748" w:rsidRDefault="00B32748" w:rsidP="00B32748">
      <w:r w:rsidRPr="00B32748">
        <w:rPr>
          <w:rFonts w:hint="eastAsia"/>
        </w:rPr>
        <w:t>尔时，世尊告彼王曰：‘大王当知，诸菩萨摩诃萨行深般若波罗蜜多方便善巧，所达一切平等法性名为正法，谓四念住、四正断、四神足、五根、五力、七等觉支、八圣道支、空、无</w:t>
      </w:r>
      <w:r w:rsidRPr="00B32748">
        <w:rPr>
          <w:rFonts w:hint="eastAsia"/>
        </w:rPr>
        <w:t xml:space="preserve"> </w:t>
      </w:r>
      <w:r w:rsidRPr="00B32748">
        <w:rPr>
          <w:rFonts w:hint="eastAsia"/>
        </w:rPr>
        <w:t>相、无愿等，所达一切平等法性名为正法。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571卷</w:t>
      </w:r>
    </w:p>
    <w:p w:rsidR="004F36CB" w:rsidRDefault="004F36CB"/>
    <w:p w:rsidR="00012239" w:rsidRDefault="00012239" w:rsidP="00012239">
      <w:r>
        <w:rPr>
          <w:rFonts w:hint="eastAsia"/>
        </w:rPr>
        <w:t>尔时，曼殊室利菩萨复白佛言：“世尊，云何诸菩萨摩诃萨行深般若波罗蜜多，得坚固力护持正法？”佛告曼殊室利菩萨言：“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”</w:t>
      </w:r>
      <w:r w:rsidRPr="00012239">
        <w:rPr>
          <w:rFonts w:hint="eastAsia"/>
        </w:rPr>
        <w:t xml:space="preserve"> 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012239" w:rsidRDefault="00012239" w:rsidP="00012239"/>
    <w:p w:rsidR="00A00319" w:rsidRPr="00A00319" w:rsidRDefault="00A00319" w:rsidP="00012239">
      <w:r w:rsidRPr="00A00319">
        <w:rPr>
          <w:rFonts w:hint="eastAsia"/>
        </w:rPr>
        <w:t>善思复问：“云何名为不违正理，常无诤论名护正法？”最胜答曰：“若顺文字不违正理，常无诤论名护正法。何以故？世间愚夫皆著诸见，顺正理者则常说空，是故世间共兴诤论。如是愚夫爱重有法，顺正理者于有则轻，世间说有常、乐、</w:t>
      </w:r>
      <w:r w:rsidRPr="00A00319">
        <w:rPr>
          <w:rFonts w:hint="eastAsia"/>
        </w:rPr>
        <w:t xml:space="preserve"> </w:t>
      </w:r>
      <w:r w:rsidRPr="00A00319">
        <w:rPr>
          <w:rFonts w:hint="eastAsia"/>
        </w:rPr>
        <w:t>我、净，顺正理者说无常、苦、无我、不净，是故世间共兴诤论。诸愚夫类顺世间流，顺正理者逆世间流，是故世间共兴诤论。世间愚夫著蕴、界、处，顺正理者都无所著，是故世间共兴诤</w:t>
      </w:r>
      <w:r w:rsidRPr="00A00319">
        <w:rPr>
          <w:rFonts w:hint="eastAsia"/>
        </w:rPr>
        <w:t xml:space="preserve"> </w:t>
      </w:r>
      <w:r w:rsidRPr="00A00319">
        <w:rPr>
          <w:rFonts w:hint="eastAsia"/>
        </w:rPr>
        <w:t>论。顺世愚夫不行正理，顺正理者与世相违，故常无诤名护正法。”</w:t>
      </w:r>
      <w:r w:rsidRPr="00A00319">
        <w:rPr>
          <w:rFonts w:hint="eastAsia"/>
        </w:rPr>
        <w:t xml:space="preserve"> 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sectPr w:rsidR="00A00319" w:rsidRPr="00A00319" w:rsidSect="00490647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109" w:rsidRDefault="00331109" w:rsidP="00B32748">
      <w:r>
        <w:separator/>
      </w:r>
    </w:p>
  </w:endnote>
  <w:endnote w:type="continuationSeparator" w:id="0">
    <w:p w:rsidR="00331109" w:rsidRDefault="00331109" w:rsidP="00B32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109" w:rsidRDefault="00331109" w:rsidP="00B32748">
      <w:r>
        <w:separator/>
      </w:r>
    </w:p>
  </w:footnote>
  <w:footnote w:type="continuationSeparator" w:id="0">
    <w:p w:rsidR="00331109" w:rsidRDefault="00331109" w:rsidP="00B327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2748"/>
    <w:rsid w:val="00012239"/>
    <w:rsid w:val="00265F40"/>
    <w:rsid w:val="00331109"/>
    <w:rsid w:val="00490647"/>
    <w:rsid w:val="004F36CB"/>
    <w:rsid w:val="00A00319"/>
    <w:rsid w:val="00B32748"/>
    <w:rsid w:val="00D56161"/>
    <w:rsid w:val="00F42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27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27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27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27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>2012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2021-08-13T08:12:00Z</dcterms:created>
  <dcterms:modified xsi:type="dcterms:W3CDTF">2024-04-09T05:28:00Z</dcterms:modified>
</cp:coreProperties>
</file>