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704B" w:rsidRDefault="0048704B" w:rsidP="0048704B">
      <w:pPr>
        <w:rPr>
          <w:rFonts w:asciiTheme="minorEastAsia" w:hAnsiTheme="minorEastAsia"/>
          <w:szCs w:val="21"/>
        </w:rPr>
      </w:pPr>
      <w:r w:rsidRPr="0048704B">
        <w:rPr>
          <w:rFonts w:hint="eastAsia"/>
        </w:rPr>
        <w:t>复次，善现，我以佛眼遍观十方无量殑伽沙等世界，诸菩萨摩诃萨以四摄事摄诸有情。何等为四？一者、布施，二者、爱语，三者、利行，四者、同事。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80卷</w:t>
      </w:r>
    </w:p>
    <w:p w:rsidR="00414FC4" w:rsidRDefault="00414FC4"/>
    <w:p w:rsidR="0048704B" w:rsidRDefault="0048704B" w:rsidP="0048704B">
      <w:pPr>
        <w:rPr>
          <w:rFonts w:asciiTheme="minorEastAsia" w:hAnsiTheme="minorEastAsia"/>
          <w:szCs w:val="21"/>
        </w:rPr>
      </w:pPr>
      <w:r w:rsidRPr="0048704B">
        <w:rPr>
          <w:rFonts w:hint="eastAsia"/>
        </w:rPr>
        <w:t>善现，云何菩萨摩诃萨能以布施摄诸有情？善现，菩萨摩诃萨以二种施摄诸有情。何等为二？一者、财施，二者、法施。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80卷</w:t>
      </w:r>
    </w:p>
    <w:p w:rsidR="0048704B" w:rsidRDefault="0048704B"/>
    <w:p w:rsidR="0048704B" w:rsidRDefault="0048704B">
      <w:r w:rsidRPr="0048704B">
        <w:rPr>
          <w:rFonts w:hint="eastAsia"/>
        </w:rPr>
        <w:t>善现，云何菩萨摩诃萨能以财施摄诸有情？善现，菩萨摩诃萨行深般若波罗蜜多时，能以种种金、银、真珠、末尼、珊瑚、吠琉璃宝、颇胝迦宝、珂贝、璧玉、帝青、大青石、藏杵、藏红、莲宝等生色可染施诸有情，或以种种衣服、饮食、殿阁、楼台、房舍、卧具、车乘、香华、灯明、伎乐、宝幢、幡盖及璎珞等施诸有情，或以妻妾、男女、僮仆及侍卫者施诸有情，或以</w:t>
      </w:r>
      <w:r w:rsidRPr="0048704B">
        <w:rPr>
          <w:rFonts w:hint="eastAsia"/>
        </w:rPr>
        <w:t xml:space="preserve"> </w:t>
      </w:r>
      <w:r w:rsidRPr="0048704B">
        <w:rPr>
          <w:rFonts w:hint="eastAsia"/>
        </w:rPr>
        <w:t>象、马、牛、羊、驴等诸傍生类施诸有情，或以种种财物、库藏、城邑、聚落及王位等施诸有</w:t>
      </w:r>
      <w:r w:rsidRPr="0048704B">
        <w:rPr>
          <w:rFonts w:hint="eastAsia"/>
        </w:rPr>
        <w:t xml:space="preserve"> </w:t>
      </w:r>
      <w:r w:rsidRPr="0048704B">
        <w:rPr>
          <w:rFonts w:hint="eastAsia"/>
        </w:rPr>
        <w:t>情，或以身分、手足、支节、头目、髓脑施诸有情。是菩萨摩诃萨以种种物置四衢道，升高台上唱如是言：‘一切有情有所须者，恣意来取，勿生疑难！如取己物，莫作异想！’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80卷</w:t>
      </w:r>
    </w:p>
    <w:p w:rsidR="0048704B" w:rsidRDefault="0048704B"/>
    <w:p w:rsidR="0048704B" w:rsidRDefault="0048704B">
      <w:r w:rsidRPr="0048704B">
        <w:rPr>
          <w:rFonts w:hint="eastAsia"/>
        </w:rPr>
        <w:t>是菩萨摩诃萨施诸有情所须物已，复劝归依佛、法、僧宝，或劝受持近事五戒，或劝受持近住八戒，或劝受持十善业道；或劝修行初静虑，或劝修行第二、第三、第四静虑；或劝修行慈无量，或劝修行悲、喜、舍无量；或劝修行空无边处定，或劝修行识无边处、无所有处、非想非非想处定；或劝修行佛随念，或劝修行法随念、僧随念、戒随念、舍随念、天随念；或劝修行不净观，或劝修行持息念；或劝修行无常想，或劝修行无常苦想、苦无我想、不净想、厌食想、一切世间不可乐想、死想、断想、离想、灭想；或劝修行四念住，或劝修行四正断、四神足、五</w:t>
      </w:r>
      <w:r w:rsidRPr="0048704B">
        <w:rPr>
          <w:rFonts w:hint="eastAsia"/>
        </w:rPr>
        <w:t xml:space="preserve"> </w:t>
      </w:r>
      <w:r w:rsidRPr="0048704B">
        <w:rPr>
          <w:rFonts w:hint="eastAsia"/>
        </w:rPr>
        <w:t>根、五力、七等觉支、八圣道支；或劝修行空三摩地，或劝修行无相、无愿三摩地；或劝修行空解脱门，或劝修行无相、无愿解脱门；或劝修行八解脱，或劝修行八胜处、九次第定、十遍处；</w:t>
      </w:r>
      <w:r w:rsidRPr="0048704B">
        <w:rPr>
          <w:rFonts w:hint="eastAsia"/>
        </w:rPr>
        <w:t xml:space="preserve"> </w:t>
      </w:r>
      <w:r w:rsidRPr="0048704B">
        <w:rPr>
          <w:rFonts w:hint="eastAsia"/>
        </w:rPr>
        <w:t>或劝修行布施波罗蜜多，或劝修行净戒、安忍、精进、静虑、般若、方便善巧、愿、力、智波罗蜜多；或劝安住苦圣谛，或劝安住集、灭、道圣谛；或劝安住内空，或劝安住外空、内外空、空空、大空、胜义空、有为空、无为空、毕竟空、无际空、散空、无变异空、本性空、自相空、共相空、一切法空、不可得空、无性空、自性空、无性自性空；或劝安住真如，或劝安住法界、法性、不虚妄性、不变异性、平等性、离生性、法定、法住、实际、虚空界、不思议界；或劝修行一切陀罗尼门，或劝修行一切三摩地门；或劝修行极喜地，或劝修行离垢地、发光地、焰慧地、极难胜地、现前地、远行地、不动地、善慧地、法云地；或劝修行五眼，或劝修行六神通；或劝修行如来十力，或劝修行四无所畏、四无碍解、十八佛不共法；或劝修行大慈，或劝修行大悲、大喜、大舍；或劝修行无忘失法，或劝修行恒住舍性；或劝修行一切智，或劝修行道相智、一切相智；或劝修行三十二大士相，或劝修行八十随好；或劝修行预流果，或劝修行一来、不还、阿罗汉果、独觉菩提；或劝修行一切菩萨摩诃萨行，或劝修行诸佛无上正等菩提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80卷</w:t>
      </w:r>
    </w:p>
    <w:p w:rsidR="0048704B" w:rsidRDefault="0048704B"/>
    <w:p w:rsidR="0048704B" w:rsidRDefault="0048704B" w:rsidP="0048704B">
      <w:r w:rsidRPr="00905D0E">
        <w:rPr>
          <w:rFonts w:hint="eastAsia"/>
        </w:rPr>
        <w:t>善现，云何菩萨摩诃萨行深般若波罗蜜多时，能以法施摄诸有情？善现，菩萨摩诃萨法施有二种。何等为二？一者、世间法施，二者、出世法施。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80卷</w:t>
      </w:r>
    </w:p>
    <w:p w:rsidR="0048704B" w:rsidRDefault="0048704B"/>
    <w:p w:rsidR="0048704B" w:rsidRDefault="0048704B"/>
    <w:p w:rsidR="0048704B" w:rsidRDefault="0048704B"/>
    <w:p w:rsidR="0048704B" w:rsidRDefault="0048704B" w:rsidP="0048704B">
      <w:r>
        <w:rPr>
          <w:rFonts w:hint="eastAsia"/>
        </w:rPr>
        <w:lastRenderedPageBreak/>
        <w:t>善现，云何名为菩萨摩诃萨世间法施？善现，菩萨摩诃萨行深般若波罗蜜多时，为诸有情宣说开示、分别显了世间诸法，谓不净观、若持息念、若四静虑、若四梵住、若四无色定、若余世间共异生法，如是名为世间法施。善现，是菩萨摩诃萨行世间法施已，种种方便化导有情，令其远离世间诸法；种种方便化导有情，令住圣法及圣法果。善现，云何圣法及圣法果？善现，圣法者，谓四念住、四正断、四神足、五根、五力、七等觉支、八圣道支、空、无相、无愿解脱门、布施、净戒、安忍、精进、静虑、般若波罗蜜多、八解脱、九次第定、陀罗尼门、三摩地门、菩萨十地、五眼、六神通、如来十力、四无所畏、四无碍解、大慈、大悲、大喜、大舍、十八佛不共法、无忘失法、恒住舍性、一切智、道相智、一切相智等诸无漏法。善现，圣法果者，谓预流果、一来果、不还果、阿罗汉果、独觉菩提、诸佛无上正等菩提。复次，善现，菩萨摩诃萨圣法者，谓预流果智、一来果智、不还果智、阿罗汉果智、独觉菩提智、诸佛无上正等菩提智、四念住智、四正断、四神足、五根、五力、七等觉支、八圣道支智、空解脱门智、无相、无愿解脱门智、四静虑智、四无量、四无色定智、八解脱智、八胜处、九次第定、十遍处智、布施波罗蜜多智、净戒、安忍、精进、静虑、般若波罗蜜多智、一切陀罗尼门智、一切三摩地门智、苦圣谛智、集、灭、道圣谛智、内空智、外空、内外空、空空、大空、胜义空、有为空、无为空、毕竟空、无际空、散空、无变异空、本性空、自相空、共相空、一切法空、不可得空、无性空、自性空、无性自性空智、真如智、法界、法性、不虚妄性、不变异性、平等性、离生性、法定、法住、实际、虚空界、不思议界智、菩萨十地智、五眼、六神通智、如来十力智、四无所畏、四无碍解、大慈、大悲、大喜、大舍、十八佛不共法智、无忘失法智、恒住舍性智、一切智智、道相智、一切相智智，及余一切世间出世间法智、有漏无漏法智、有为无为法智，是名圣法。圣法果者，谓永断一切烦恼习气相续，是名圣法果。时，具寿善现白佛言：世尊，菩萨摩诃萨亦能得一切相智耶？佛言：善现，如是，如是，菩萨摩诃萨亦能得一切相智。善现白佛言：世尊，若菩萨摩诃萨亦能得一切相智者，与诸如来、应、正等觉有何差别？佛言：善现，菩萨摩诃萨名为随得一切相智，一切如来、应、正等觉名为已得一切相智。所以者何？非诸菩萨摩诃萨心与诸如来、应、正等觉条然有异，谓诸菩萨摩诃萨众，与诸如来、应、正等觉，俱住诸法无差别性。于诸法相求正遍知，说为菩萨摩诃萨众；若至究竟，即名如来、应、正等觉。于一切法自相、共相，照了无暗，清净具足，住因位时，名为菩萨摩诃萨众；若至果位，即名如来、应、正等觉。是故菩萨摩诃萨与诸如来、应、正等觉，虽俱名得一切相智，而有差别。善现，是名菩萨摩诃萨世间法施。诸菩萨摩诃萨因依如是世间法施，复能修行出世法施，谓诸菩萨摩诃萨行深般若波罗蜜多方便善巧，先教有情世间善法，后令远离世间善法，安住出世无漏圣法，乃至令得一切智智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80卷</w:t>
      </w:r>
    </w:p>
    <w:p w:rsidR="0048704B" w:rsidRDefault="0048704B" w:rsidP="0048704B">
      <w:pPr>
        <w:rPr>
          <w:rFonts w:asciiTheme="minorEastAsia" w:hAnsiTheme="minorEastAsia"/>
          <w:szCs w:val="21"/>
        </w:rPr>
      </w:pPr>
    </w:p>
    <w:p w:rsidR="0007455B" w:rsidRDefault="00C21909" w:rsidP="00C21909">
      <w:r>
        <w:rPr>
          <w:rFonts w:hint="eastAsia"/>
        </w:rPr>
        <w:t>善现，何等名为出世圣法，诸菩萨摩诃萨为诸有情宣说开示、分别显了，说名法施？善现，一切不共异生善法，若正修习，令诸有情超出世间安隐而住，故名出世，谓四念住、四正断、四神足、五根、五力、七等觉支、八圣道支、三解脱门、八解脱、九次第定、四圣谛智、波罗蜜多、诸空等智、菩萨十地、五眼、六神通、如来十力、四无所畏、四无碍解、十八佛不共法、大慈、大悲、大喜、大舍、三十二大士相、八十随好、一切陀罗尼门、一切三摩地门，诸如是等无漏善法，一切皆名出世圣法。</w:t>
      </w:r>
      <w:r w:rsidR="0007455B"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 w:rsidR="0007455B">
        <w:rPr>
          <w:rFonts w:asciiTheme="minorEastAsia" w:hAnsiTheme="minorEastAsia" w:hint="eastAsia"/>
          <w:szCs w:val="21"/>
        </w:rPr>
        <w:t>80卷</w:t>
      </w:r>
    </w:p>
    <w:p w:rsidR="0007455B" w:rsidRDefault="0007455B" w:rsidP="00C21909"/>
    <w:p w:rsidR="0007455B" w:rsidRDefault="00C21909" w:rsidP="00C21909">
      <w:r>
        <w:rPr>
          <w:rFonts w:hint="eastAsia"/>
        </w:rPr>
        <w:t>善现，云何名四念住？善现，谓于内身住循身观，于外身住循身观，于内外身住循身观，具足正勤、正知、正念，除世贪爱，住身集观，住身灭观；由彼于身住循身观，住身集观，住身灭观，无所依止，于诸世间无所执受，是为第一。于内受住循受观，于外受住循受观，于内外受住循受观，具足正勤、正知、正念，除世贪爱，住受集观，住受灭观；由彼于受住循</w:t>
      </w:r>
      <w:r>
        <w:rPr>
          <w:rFonts w:hint="eastAsia"/>
        </w:rPr>
        <w:lastRenderedPageBreak/>
        <w:t>受观，住受集观，住受灭观，无所依止，于诸世间无所执受，是为第二。于内心住循心观，于外心住循心观，于内外心住循心观，具足正勤、正知、正念，除世贪爱，住心集观，住心灭观；由彼于心住循心观，住心集观，住心灭观，无所依止，于诸世间无所执受，是为第三。于内法住循法观，于外法住循法观，于内外法住循法观，具足正勤、正知、正念，除世贪爱，住法集观，住法灭观；由彼于法住循法观，住法集观，住法灭观，无所依止，于诸世间无所执受，是为第四。善现，是名四念住。</w:t>
      </w:r>
      <w:r w:rsidR="0007455B"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 w:rsidR="0007455B">
        <w:rPr>
          <w:rFonts w:asciiTheme="minorEastAsia" w:hAnsiTheme="minorEastAsia" w:hint="eastAsia"/>
          <w:szCs w:val="21"/>
        </w:rPr>
        <w:t>80卷</w:t>
      </w:r>
    </w:p>
    <w:p w:rsidR="0007455B" w:rsidRDefault="0007455B" w:rsidP="00C21909"/>
    <w:p w:rsidR="0007455B" w:rsidRDefault="00C21909" w:rsidP="00C21909">
      <w:pPr>
        <w:rPr>
          <w:rFonts w:asciiTheme="minorEastAsia" w:hAnsiTheme="minorEastAsia"/>
          <w:szCs w:val="21"/>
        </w:rPr>
      </w:pPr>
      <w:r>
        <w:rPr>
          <w:rFonts w:hint="eastAsia"/>
        </w:rPr>
        <w:t>善现，云何名四正断？善现，为令未生恶不善法不生故，起欲发勤精进策心持心，是为第一；为令已生恶不善法断故，起欲发勤精进策心持心，是为第二；为令未生善法生故，起欲发勤精进策心持心，是为第三；为令已生善法坚住不忘，修满倍增广大智作证故，起欲发勤精进策心持心，是为第四。善现，是名四正断。</w:t>
      </w:r>
      <w:r w:rsidR="0007455B"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 w:rsidR="0007455B">
        <w:rPr>
          <w:rFonts w:asciiTheme="minorEastAsia" w:hAnsiTheme="minorEastAsia" w:hint="eastAsia"/>
          <w:szCs w:val="21"/>
        </w:rPr>
        <w:t>80卷</w:t>
      </w:r>
    </w:p>
    <w:p w:rsidR="0007455B" w:rsidRDefault="0007455B" w:rsidP="00C21909"/>
    <w:p w:rsidR="0007455B" w:rsidRDefault="00C21909" w:rsidP="00C21909">
      <w:r>
        <w:rPr>
          <w:rFonts w:hint="eastAsia"/>
        </w:rPr>
        <w:t>善现，云何名四神足？善现，欲三摩地断行成就修习神足，依止厌、依止离、依止灭、回向于舍，是为第一；勤三摩地断行成就修习神足，依止厌、依止离、依止灭、回向于舍，是为第二；心三摩地断行成就修习神足，依止厌、依止离、依止灭、回向于舍，是为第三；观三摩地断行成就修习神足，依止厌、依止离、依止灭、回向于舍，是为第四。善现，是名四神足。</w:t>
      </w:r>
      <w:r w:rsidR="0007455B"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 w:rsidR="0007455B">
        <w:rPr>
          <w:rFonts w:asciiTheme="minorEastAsia" w:hAnsiTheme="minorEastAsia" w:hint="eastAsia"/>
          <w:szCs w:val="21"/>
        </w:rPr>
        <w:t>80卷</w:t>
      </w:r>
    </w:p>
    <w:p w:rsidR="0007455B" w:rsidRDefault="0007455B" w:rsidP="00C21909"/>
    <w:p w:rsidR="0007455B" w:rsidRDefault="00C21909" w:rsidP="00C21909">
      <w:r>
        <w:rPr>
          <w:rFonts w:hint="eastAsia"/>
        </w:rPr>
        <w:t>善现，云何名五根？善现，信根、精进根、念根、定根、慧根。善现，是名五根。善现，云何名五力？善现，信力、精进力、念力、定力、慧力。善现，是名五力。善现，云何名七等觉支？善现，念等觉支、择法等觉支、精进等觉支、喜等觉支、轻安等觉支、定等觉支、舍等觉支。善现，是名七等觉支。善现，云何名八圣道支？善现，正见、正思惟、正语、正业、正命、正精进、正念、正定。善现，是名八圣道支。</w:t>
      </w:r>
      <w:r w:rsidR="0007455B"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 w:rsidR="0007455B">
        <w:rPr>
          <w:rFonts w:asciiTheme="minorEastAsia" w:hAnsiTheme="minorEastAsia" w:hint="eastAsia"/>
          <w:szCs w:val="21"/>
        </w:rPr>
        <w:t>80卷</w:t>
      </w:r>
    </w:p>
    <w:p w:rsidR="0007455B" w:rsidRDefault="0007455B" w:rsidP="00C21909"/>
    <w:p w:rsidR="0007455B" w:rsidRDefault="00C21909" w:rsidP="00C21909">
      <w:r>
        <w:rPr>
          <w:rFonts w:hint="eastAsia"/>
        </w:rPr>
        <w:t>善现，云何名三解脱门？善现，空解脱门、无相解脱门、无愿解脱门。善现，是名三解脱门。善现，云何名空解脱门？善现，若空行相、无我行相、虚伪行相、无自性行相，心一境性。善现，是名空解脱门。善现，云何名无相解脱门？善现，若灭行相、寂静行相、远离行相，心一境性。善现，是名无相解脱门。善现，云何名无愿解脱门？善现，若苦行相、无常行相、颠倒行相，心一境性。善现，是名无愿解脱门。</w:t>
      </w:r>
      <w:r w:rsidR="0007455B"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 w:rsidR="0007455B">
        <w:rPr>
          <w:rFonts w:asciiTheme="minorEastAsia" w:hAnsiTheme="minorEastAsia" w:hint="eastAsia"/>
          <w:szCs w:val="21"/>
        </w:rPr>
        <w:t>80卷</w:t>
      </w:r>
    </w:p>
    <w:p w:rsidR="0007455B" w:rsidRDefault="0007455B" w:rsidP="00C21909"/>
    <w:p w:rsidR="0007455B" w:rsidRDefault="00C21909" w:rsidP="00C21909">
      <w:r>
        <w:rPr>
          <w:rFonts w:hint="eastAsia"/>
        </w:rPr>
        <w:t>善现，云何名八解脱？善现，有色观诸色，是为第一解脱；内无色想观外诸色，是为第二解脱；净胜解身作证，是为第三解脱；超一切色想，灭有对想，不思惟种种想，入无边空，空无边处定具足住，是为第四解脱；超一切空无边处，入无边识，识无边处定具足住，是为第五解脱；超一切识无边处，入无少所有，无所有处定具足住，是为第六解脱；超一切无所有处，入非想非非想处定具足住，是为第七解脱；超一切非想非非想处，入想受灭定具足住，是为第八解脱。善现，是名八解脱。</w:t>
      </w:r>
      <w:r w:rsidR="0007455B"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 w:rsidR="0007455B">
        <w:rPr>
          <w:rFonts w:asciiTheme="minorEastAsia" w:hAnsiTheme="minorEastAsia" w:hint="eastAsia"/>
          <w:szCs w:val="21"/>
        </w:rPr>
        <w:t>80卷</w:t>
      </w:r>
    </w:p>
    <w:p w:rsidR="0007455B" w:rsidRDefault="0007455B" w:rsidP="00C21909"/>
    <w:p w:rsidR="0007455B" w:rsidRDefault="00C21909" w:rsidP="00C21909">
      <w:r>
        <w:rPr>
          <w:rFonts w:hint="eastAsia"/>
        </w:rPr>
        <w:t>善现，云何名为九次第定？善现，谓有一类，离欲恶不善法，有寻有伺，离生喜乐，初静虑具足住，是为第一；复有一类，寻伺寂静，内等净，心一趣性，无寻无伺，定生喜乐，第二</w:t>
      </w:r>
      <w:r>
        <w:rPr>
          <w:rFonts w:hint="eastAsia"/>
        </w:rPr>
        <w:lastRenderedPageBreak/>
        <w:t>静虑具足住，是为第二；复有一类，离喜住舍，正念正知，身受乐，唯诸圣者，能说应舍，具念乐住，第三静虑具足住，是为第三；复有一类，断乐断苦，先喜忧没，不苦不乐，舍念清净，第四静虑具足住，是为第四；复有一类，超一切色想，灭有对想，不思惟种种想，入无边空，空无边处定具足住，是为第五；复有一类，超一切空无边处，入无边识，识无边处定具足住，是为第六；复有一类，超一切识无边处，入无少所有无所有处定具足住，是为第七；复有一类，超一切无所有处，入非想非非想处定具足住，是为第八；复有一类，超一切非想非非想处，入想受灭定具足住，是为第九。善现，是名九次第定。</w:t>
      </w:r>
      <w:r w:rsidR="0007455B"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 w:rsidR="0007455B">
        <w:rPr>
          <w:rFonts w:asciiTheme="minorEastAsia" w:hAnsiTheme="minorEastAsia" w:hint="eastAsia"/>
          <w:szCs w:val="21"/>
        </w:rPr>
        <w:t>80卷</w:t>
      </w:r>
    </w:p>
    <w:p w:rsidR="0007455B" w:rsidRDefault="0007455B" w:rsidP="00C21909"/>
    <w:p w:rsidR="0007455B" w:rsidRDefault="00C21909" w:rsidP="00C21909">
      <w:r>
        <w:rPr>
          <w:rFonts w:hint="eastAsia"/>
        </w:rPr>
        <w:t>善现，云何名为四圣谛智？善现，苦智、集智、灭智、道智。善现，是名四圣谛智。善现，云何名为波罗蜜多？善现，布施、净戒、安忍、精进、静虑、般若、方便善巧、妙愿、力、智波罗蜜多。善现，是名波罗蜜多。善现，云何名为诸空等智？善现，内空智、外空智、内外空智、空空智、大空智、胜义空智、有为空智、无为空智、毕竟空智、无际空智、散空智、无变异空智、本性空智、自相空智、共相空智、一切法空智、不可得空智、无性空智、自性空智、无性自性空智，若真如智、法界智、法性智、不虚妄性智、不变异性智、平等性智、离生性智、法定智、法住智、实际智、虚空界智、不思议界智。善现，是名诸空等智。</w:t>
      </w:r>
      <w:r w:rsidR="0007455B"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 w:rsidR="0007455B">
        <w:rPr>
          <w:rFonts w:asciiTheme="minorEastAsia" w:hAnsiTheme="minorEastAsia" w:hint="eastAsia"/>
          <w:szCs w:val="21"/>
        </w:rPr>
        <w:t>80卷</w:t>
      </w:r>
    </w:p>
    <w:p w:rsidR="0007455B" w:rsidRDefault="0007455B" w:rsidP="00C21909"/>
    <w:p w:rsidR="0007455B" w:rsidRDefault="00C21909" w:rsidP="00C21909">
      <w:r>
        <w:rPr>
          <w:rFonts w:hint="eastAsia"/>
        </w:rPr>
        <w:t>善现，云何名为菩萨十地？善现，极喜地、离垢地、发光地、焰慧地、极难胜地、现前地、远行地、不动地、善慧地、法云地。善现，是名菩萨十地。</w:t>
      </w:r>
      <w:r w:rsidR="0007455B"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 w:rsidR="0007455B">
        <w:rPr>
          <w:rFonts w:asciiTheme="minorEastAsia" w:hAnsiTheme="minorEastAsia" w:hint="eastAsia"/>
          <w:szCs w:val="21"/>
        </w:rPr>
        <w:t>80卷</w:t>
      </w:r>
    </w:p>
    <w:p w:rsidR="0007455B" w:rsidRDefault="0007455B" w:rsidP="00C21909"/>
    <w:p w:rsidR="0007455B" w:rsidRDefault="00C21909" w:rsidP="00C21909">
      <w:r>
        <w:rPr>
          <w:rFonts w:hint="eastAsia"/>
        </w:rPr>
        <w:t>善现，云何名五眼？善现，肉眼、天眼、圣慧眼、法眼、佛眼。善现，是名五眼。善现，云何名六神通？善现，神境智证通、天眼智证通、天耳智证通、他心智证通、宿住随念智证通、漏尽智证通。善现，是名六神通。</w:t>
      </w:r>
      <w:r w:rsidR="0007455B"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 w:rsidR="0007455B">
        <w:rPr>
          <w:rFonts w:asciiTheme="minorEastAsia" w:hAnsiTheme="minorEastAsia" w:hint="eastAsia"/>
          <w:szCs w:val="21"/>
        </w:rPr>
        <w:t>80卷</w:t>
      </w:r>
    </w:p>
    <w:p w:rsidR="0007455B" w:rsidRDefault="0007455B" w:rsidP="00C21909"/>
    <w:p w:rsidR="00C21909" w:rsidRPr="00905D0E" w:rsidRDefault="00C21909" w:rsidP="00C21909">
      <w:pPr>
        <w:rPr>
          <w:szCs w:val="21"/>
        </w:rPr>
      </w:pPr>
      <w:r>
        <w:rPr>
          <w:rFonts w:hint="eastAsia"/>
        </w:rPr>
        <w:t>善现，云何名为如来十力？善现，一切如来、应、正等觉，是处如实知是处，非处如实知非处，是为第一。一切如来、应、正等觉，于诸有情过去、未来、现在诸业及诸法受处因异熟皆如实知，是为第二。一切如来、应、正等觉，于诸世间非一界种种界皆如实知，是为第三。一切如来、应、正等觉，于诸世间非一胜解种种胜解皆如实知，是为第四。一切如来、应、正等觉，于诸有情补特伽罗诸根胜劣皆如实知，是为第五。一切如来、应、正等觉，于一切遍趣行皆如实知，是为第六。一切如来、应、正等觉，于诸根、力、觉支、道支、静虑、解脱、等持、等至、杂染、清净皆如实知，是为第七。一切如来、应、正等觉，以净天眼超过于人，见诸有情死时生时诸善恶事，如是有情因身、语、意三种恶行、因诸邪见、因谤贤圣堕诸恶趣，如是有情因身、语、意三种妙行、因诸正见、因赞贤圣升诸善趣生诸天中；复以天眼清净过人，见诸有情死时生时好色恶色，从此复生善趣恶趣，于诸有情随业势力生善恶趣皆如实知，是为第八。一切如来、应、正等觉，于诸有情过去无量诸宿住事，或一生、或百生、或千生、或百千生、或一俱胝生、或百俱胝生、或千俱胝生、或百千俱胝那庾多生、或一劫、或百劫、或千劫、或百千劫、或一俱胝劫、或百俱胝劫、或百千俱胝劫、或百千俱胝那庾多劫，乃至前际所有诸行诸说诸相皆如实知，是为第九。一切如来、应、正等觉，于诸漏尽无漏心解脱、无漏慧解脱皆如实知，于自漏尽真解脱法，自证通慧具足而住，如实觉受：‘我生已尽，梵行已立，所作已办，不受后有。’是为第十。善现，是名如来十力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80卷</w:t>
      </w:r>
    </w:p>
    <w:p w:rsidR="0048704B" w:rsidRDefault="0048704B" w:rsidP="0048704B">
      <w:pPr>
        <w:rPr>
          <w:rFonts w:asciiTheme="minorEastAsia" w:hAnsiTheme="minorEastAsia"/>
          <w:szCs w:val="21"/>
        </w:rPr>
      </w:pPr>
    </w:p>
    <w:p w:rsidR="0007455B" w:rsidRPr="0007455B" w:rsidRDefault="0007455B" w:rsidP="0007455B">
      <w:r>
        <w:rPr>
          <w:rFonts w:hint="eastAsia"/>
        </w:rPr>
        <w:lastRenderedPageBreak/>
        <w:t>善现，云何名为四无所畏？善现，一切如来、应、正等觉，自称我是正等觉者。设有沙</w:t>
      </w:r>
      <w:r>
        <w:rPr>
          <w:rFonts w:hint="eastAsia"/>
        </w:rPr>
        <w:t xml:space="preserve"> </w:t>
      </w:r>
      <w:r>
        <w:rPr>
          <w:rFonts w:hint="eastAsia"/>
        </w:rPr>
        <w:t>门、若婆罗门、若天魔梵、若余世间，依法立难或令忆念：‘佛于是法非正等觉。’我于彼难正见无缘。以于彼难正见无缘，得安隐住，无怖无畏，自称我处大仙尊位，于大众中正师子吼转大梵轮，一切沙门、若婆罗门、若天魔梵、若余世间，决定无能如法转者，是为第一。一切如来、应、正等觉，自称我已永尽诸漏。设有沙门、若婆罗门、若天魔梵、若余世间，依法立难或令忆念：‘佛于是漏未得永尽。’我于彼难正见无缘。以于彼难正见无缘，得安隐住无怖无畏，自称我处大仙尊位，于大众中正师子吼转大梵轮，一切沙门、若婆罗门、若天魔梵、若余世间，决定无能如法转者，是为第二。一切如来、应、正等觉，自称我为诸弟子众说能障法，染必为障。设有沙门、若婆罗门、若天魔梵、若余世间，依法立难或令忆念：‘有染此法不能为障。’我于彼难正见无缘。以于彼难正见无缘，得安隐住无怖无畏，自称我处大仙尊位，于大众中正师子吼转大梵轮，一切沙门、若婆罗门、若天魔梵、若余世间，决定无能如法转者，是为第三。一切如来、应、正等觉，自称我为诸弟子众说出离道，诸圣修习决定出离、决定通达、正尽众苦、作苦边际。设有沙门、若婆罗门、若天魔梵、若余世间，依法立难或令忆念：‘有修此道非正出离、非正通达、非正尽苦、非作苦边。’我于彼难正见无缘。以于彼难正见无缘，得安隐住无怖无</w:t>
      </w:r>
      <w:r>
        <w:rPr>
          <w:rFonts w:hint="eastAsia"/>
        </w:rPr>
        <w:t xml:space="preserve"> </w:t>
      </w:r>
      <w:r>
        <w:rPr>
          <w:rFonts w:hint="eastAsia"/>
        </w:rPr>
        <w:t>畏，自称我处大仙尊位，于大众中正师子吼转大梵轮，一切沙门、若婆罗门、若天魔梵、若余世间，决定无能如法转者，是为第四。善现，是名四无所畏。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81卷</w:t>
      </w:r>
    </w:p>
    <w:p w:rsidR="0007455B" w:rsidRDefault="0007455B" w:rsidP="0007455B"/>
    <w:p w:rsidR="0007455B" w:rsidRDefault="0007455B" w:rsidP="0007455B">
      <w:r>
        <w:rPr>
          <w:rFonts w:hint="eastAsia"/>
        </w:rPr>
        <w:t>善现，云何名为四无碍解？善现，义无碍解、法无碍解、词无碍解、辩无碍解。善现，是名四无碍解。善现，云何义无碍解？谓缘义无碍智。善现，云何法无碍解？谓缘法无碍智。善</w:t>
      </w:r>
      <w:r>
        <w:rPr>
          <w:rFonts w:hint="eastAsia"/>
        </w:rPr>
        <w:t xml:space="preserve"> </w:t>
      </w:r>
      <w:r>
        <w:rPr>
          <w:rFonts w:hint="eastAsia"/>
        </w:rPr>
        <w:t>现，云何词无碍解？谓缘词无碍智。善现，云何辩无碍解？谓缘辩无碍智。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81卷</w:t>
      </w:r>
    </w:p>
    <w:p w:rsidR="0007455B" w:rsidRDefault="0007455B" w:rsidP="0007455B"/>
    <w:p w:rsidR="0007455B" w:rsidRDefault="0007455B" w:rsidP="0007455B">
      <w:r>
        <w:rPr>
          <w:rFonts w:hint="eastAsia"/>
        </w:rPr>
        <w:t>善现，云何名为十八佛不共法？善现，一切如来、应、正等觉终无误失，是为第一佛不共法。一切如来、应、正等觉无卒暴音，是为第二佛不共法。一切如来、应、正等觉无忘失念，是为第三佛不共法。一切如来、应、正等觉无不定心，是为第四佛不共法。一切如来、应、正等觉无种种想，是为第五佛不共法。一切如来、应、正等觉无不择舍，是为第六佛不共法。一切如</w:t>
      </w:r>
      <w:r>
        <w:rPr>
          <w:rFonts w:hint="eastAsia"/>
        </w:rPr>
        <w:t xml:space="preserve"> </w:t>
      </w:r>
      <w:r>
        <w:rPr>
          <w:rFonts w:hint="eastAsia"/>
        </w:rPr>
        <w:t>来、应、正等觉志欲无退，是为第七佛不共法。一切如来、应、正等觉精进无退，是为第八佛不共法。一切如来、应、正等觉忆念无退，是为第九佛不共法。一切如来、应、正等觉般若无退，</w:t>
      </w:r>
      <w:r>
        <w:rPr>
          <w:rFonts w:hint="eastAsia"/>
        </w:rPr>
        <w:t xml:space="preserve"> </w:t>
      </w:r>
      <w:r>
        <w:rPr>
          <w:rFonts w:hint="eastAsia"/>
        </w:rPr>
        <w:t>是为第十佛不共法。一切如来、应、正等觉解脱无退，是第十一佛不共法。一切如来、应、正等觉解脱知见无退，是第十二佛不共法。一切如来、应、正等觉若智若见，于过去世无著无碍，是第十三佛不共法。一切如来、应、正等觉若智若见，于现在世无著无碍，是第十四佛不共法。一切如来、应、正等觉若智若见，于未来世无著无碍，是第十五佛不共法。一切如来、应、正等觉一切身业，智为前导随智而转，是第十六佛不共法。一切如来、应、正等觉一切语业，智为前导随智而转，是第十七佛不共法。一切如来、应、正等觉一切意业，智为前导，随智而转，是第十八佛不共法。善现，是名十八佛不共法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81卷</w:t>
      </w:r>
    </w:p>
    <w:p w:rsidR="0007455B" w:rsidRDefault="0007455B" w:rsidP="0007455B"/>
    <w:p w:rsidR="0007455B" w:rsidRDefault="0007455B" w:rsidP="0007455B">
      <w:r>
        <w:rPr>
          <w:rFonts w:hint="eastAsia"/>
        </w:rPr>
        <w:t>善现，云何如来、应、正等觉三十二大士相？善现，世尊足下有平满相，妙善安住犹如奁底；地虽高下，随足所蹈，皆悉坦然，无不等触，是为第一。世尊足下千辐轮文，辋毂众相无不圆满，是为第二。世尊手足皆悉柔软，如睹罗绵胜过一切，是为第三。世尊手足一一指间，犹如雁王咸有鞔网，金色交络，文同绮画，是为第四。世尊手足所有诸指，圆满纤长，甚可爱乐，是为第五。世尊足跟广长圆满，与趺相称，胜余有情，是为第六。世尊足趺修高充满，柔软妙好，</w:t>
      </w:r>
      <w:r>
        <w:rPr>
          <w:rFonts w:hint="eastAsia"/>
        </w:rPr>
        <w:t xml:space="preserve"> </w:t>
      </w:r>
      <w:r>
        <w:rPr>
          <w:rFonts w:hint="eastAsia"/>
        </w:rPr>
        <w:t>与跟相称，是为第七。世尊双腨渐次纤圆，如</w:t>
      </w:r>
      <w:r>
        <w:rPr>
          <w:rFonts w:hint="eastAsia"/>
        </w:rPr>
        <w:t>[</w:t>
      </w:r>
      <w:r>
        <w:rPr>
          <w:rFonts w:hint="eastAsia"/>
        </w:rPr>
        <w:t>殹</w:t>
      </w:r>
      <w:r>
        <w:rPr>
          <w:rFonts w:hint="eastAsia"/>
        </w:rPr>
        <w:t>/</w:t>
      </w:r>
      <w:r>
        <w:rPr>
          <w:rFonts w:hint="eastAsia"/>
        </w:rPr>
        <w:t>土</w:t>
      </w:r>
      <w:r>
        <w:rPr>
          <w:rFonts w:hint="eastAsia"/>
        </w:rPr>
        <w:t>]</w:t>
      </w:r>
      <w:r>
        <w:rPr>
          <w:rFonts w:hint="eastAsia"/>
        </w:rPr>
        <w:t>泥邪仙鹿王腨，是为第八。</w:t>
      </w:r>
      <w:r>
        <w:rPr>
          <w:rFonts w:hint="eastAsia"/>
        </w:rPr>
        <w:lastRenderedPageBreak/>
        <w:t>世尊双臂修直</w:t>
      </w:r>
      <w:r>
        <w:rPr>
          <w:rFonts w:hint="eastAsia"/>
        </w:rPr>
        <w:t>[</w:t>
      </w:r>
      <w:r>
        <w:rPr>
          <w:rFonts w:hint="eastAsia"/>
        </w:rPr>
        <w:t>月</w:t>
      </w:r>
      <w:r>
        <w:rPr>
          <w:rFonts w:hint="eastAsia"/>
        </w:rPr>
        <w:t>+</w:t>
      </w:r>
      <w:r>
        <w:rPr>
          <w:rFonts w:hint="eastAsia"/>
        </w:rPr>
        <w:t>庸</w:t>
      </w:r>
      <w:r>
        <w:rPr>
          <w:rFonts w:hint="eastAsia"/>
        </w:rPr>
        <w:t>]</w:t>
      </w:r>
      <w:r>
        <w:rPr>
          <w:rFonts w:hint="eastAsia"/>
        </w:rPr>
        <w:t>圆，如象王鼻，平立摩膝，是为第九。世尊阴相势峰藏密，其犹龙马亦如象王，是为第十。世尊毛孔各一毛生，柔润绀青，右旋宛转，是第十一。世尊发毛端皆上靡，右旋宛转，柔润绀青，严金色身，甚可爱乐，是第十二。世尊身皮细薄润滑，尘垢水等皆所不住，是第十三。世尊身皮皆真金色，光洁晃曜如妙金台，众宝庄严，众所乐见，是第十四。世尊两足、二手掌中、颈及双肩七处充满，是第十五。世尊肩项圆满殊妙，是第十六。世尊髆腋悉皆充实，是第十七。世尊容仪圆满端直，是第十八。世尊身相修广端严，是第十九。世尊体相纵广量等，周匝圆满如诺瞿陀，是第二十。世尊颔臆并身上半，威容广大如师子王，是二十一。世尊常光面各一寻，是二十二。世尊齿相四十齐平，净密根深，白逾珂雪，是二十三。世尊四牙鲜白锋利，是二十四。世尊常得味中上味，喉脉直故，能引身中诸支节脉所有上味，风热痰病不能为杂；由彼不杂，脉离沉浮、延缩、坏损、痈曲等过，能正吞咽津液通流故，身心适悦，常得上味，是二十五。世尊舌相薄净广长，能覆面轮至耳发际，是二十六。世尊梵音词韵弘雅，随众多少无不等闻，其声洪震犹如天鼓，发言婉约如频迦音，是二十七。世尊眼睫犹若牛王，绀青齐整，不相杂乱，是二十八。世尊眼睛绀青鲜白，绀环间饰，皎洁分明，是二十九。世尊面轮其犹满月，眉相皎净如天帝弓，是第三十。世尊眉间有白毫相，右旋柔软如睹罗绵，鲜白光净逾珂雪等，是三十一。世尊顶上乌瑟腻沙，高显周圆犹如天盖，是三十二。善现，是名三十二大士相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81卷</w:t>
      </w:r>
    </w:p>
    <w:p w:rsidR="0007455B" w:rsidRDefault="0007455B" w:rsidP="0007455B"/>
    <w:p w:rsidR="0007455B" w:rsidRDefault="0007455B" w:rsidP="0007455B">
      <w:r>
        <w:rPr>
          <w:rFonts w:hint="eastAsia"/>
        </w:rPr>
        <w:t>善现，云何如来、应、正等觉八十随好？善现，世尊指爪狭长薄润，光洁鲜净如华赤铜，</w:t>
      </w:r>
      <w:r>
        <w:rPr>
          <w:rFonts w:hint="eastAsia"/>
        </w:rPr>
        <w:t xml:space="preserve"> </w:t>
      </w:r>
      <w:r>
        <w:rPr>
          <w:rFonts w:hint="eastAsia"/>
        </w:rPr>
        <w:t>是为第一。世尊手足指圆纤长，</w:t>
      </w:r>
      <w:r>
        <w:rPr>
          <w:rFonts w:hint="eastAsia"/>
        </w:rPr>
        <w:t>[</w:t>
      </w:r>
      <w:r>
        <w:rPr>
          <w:rFonts w:hint="eastAsia"/>
        </w:rPr>
        <w:t>月</w:t>
      </w:r>
      <w:r>
        <w:rPr>
          <w:rFonts w:hint="eastAsia"/>
        </w:rPr>
        <w:t>+</w:t>
      </w:r>
      <w:r>
        <w:rPr>
          <w:rFonts w:hint="eastAsia"/>
        </w:rPr>
        <w:t>庸</w:t>
      </w:r>
      <w:r>
        <w:rPr>
          <w:rFonts w:hint="eastAsia"/>
        </w:rPr>
        <w:t>]</w:t>
      </w:r>
      <w:r>
        <w:rPr>
          <w:rFonts w:hint="eastAsia"/>
        </w:rPr>
        <w:t>直柔软，节骨不现，是为第二。世尊手足各等无差，于诸指间悉皆充密，是为第三。世尊手足圆满如意，软净光泽，色如莲华，是为第四。世尊筋脉盘结坚固，深隐不现，是为第五。世尊两踝俱隐不现，是为第六。世尊行步，直进庠审如龙象王，</w:t>
      </w:r>
      <w:r>
        <w:rPr>
          <w:rFonts w:hint="eastAsia"/>
        </w:rPr>
        <w:t xml:space="preserve"> </w:t>
      </w:r>
      <w:r>
        <w:rPr>
          <w:rFonts w:hint="eastAsia"/>
        </w:rPr>
        <w:t>是为第七。世尊行步，威容齐肃如师子王，是为第八。世尊行步安平庠序，不过不减犹如牛王，</w:t>
      </w:r>
      <w:r>
        <w:rPr>
          <w:rFonts w:hint="eastAsia"/>
        </w:rPr>
        <w:t xml:space="preserve"> </w:t>
      </w:r>
      <w:r>
        <w:rPr>
          <w:rFonts w:hint="eastAsia"/>
        </w:rPr>
        <w:t>是为第九。世尊行步，进止仪雅犹如鹅王，是为第十。世尊回顾必皆右旋，如龙象王举身随转，</w:t>
      </w:r>
      <w:r>
        <w:rPr>
          <w:rFonts w:hint="eastAsia"/>
        </w:rPr>
        <w:t xml:space="preserve"> </w:t>
      </w:r>
      <w:r>
        <w:rPr>
          <w:rFonts w:hint="eastAsia"/>
        </w:rPr>
        <w:t>是第十一。世尊支节渐次</w:t>
      </w:r>
      <w:r>
        <w:rPr>
          <w:rFonts w:hint="eastAsia"/>
        </w:rPr>
        <w:t>[</w:t>
      </w:r>
      <w:r>
        <w:rPr>
          <w:rFonts w:hint="eastAsia"/>
        </w:rPr>
        <w:t>月</w:t>
      </w:r>
      <w:r>
        <w:rPr>
          <w:rFonts w:hint="eastAsia"/>
        </w:rPr>
        <w:t>+</w:t>
      </w:r>
      <w:r>
        <w:rPr>
          <w:rFonts w:hint="eastAsia"/>
        </w:rPr>
        <w:t>庸</w:t>
      </w:r>
      <w:r>
        <w:rPr>
          <w:rFonts w:hint="eastAsia"/>
        </w:rPr>
        <w:t>]</w:t>
      </w:r>
      <w:r>
        <w:rPr>
          <w:rFonts w:hint="eastAsia"/>
        </w:rPr>
        <w:t>圆，妙善安布，是第十二。世尊骨节，交结无隙犹若龙盘，是第十三。世尊膝轮妙善安布，坚固圆满，是第十四。世尊隐处，其文妙好，威势具足，圆满清</w:t>
      </w:r>
      <w:r>
        <w:rPr>
          <w:rFonts w:hint="eastAsia"/>
        </w:rPr>
        <w:t xml:space="preserve"> </w:t>
      </w:r>
      <w:r>
        <w:rPr>
          <w:rFonts w:hint="eastAsia"/>
        </w:rPr>
        <w:t>净，是第十五。世尊身支润滑柔软，光悦鲜净，尘垢不著，是第十六。世尊身容敦肃无畏，常不怯弱，是第十七。世尊身支坚固稠密善相属者，是第十八。世尊身支安定敦重，曾不掉动圆满无坏，是第十九。世尊身相犹如仙王，周匝端严，光净离翳，是第二十。世尊身有周匝圆光，于行等时恒自照曜，是二十一。世尊腹形方正无欠，柔软不现，众相庄严，是二十二。世尊脐深，右旋圆妙，清净光泽，是二十三。世尊脐厚，不窊不凸，周匝妙好，是二十四。世尊皮肤远离疥</w:t>
      </w:r>
      <w:r>
        <w:rPr>
          <w:rFonts w:hint="eastAsia"/>
        </w:rPr>
        <w:t xml:space="preserve"> </w:t>
      </w:r>
      <w:r>
        <w:rPr>
          <w:rFonts w:hint="eastAsia"/>
        </w:rPr>
        <w:t>癣，亦无黡点、疣赘等过，是二十五。世尊手掌充满柔软，足下安平，是二十六。世尊手文深长明直，润泽不断，是二十七。世尊唇色光润丹晖，如频婆果上下相称，是二十八。世尊面门，不长不短，不大不小，如量端严，是二十九。世尊舌相，软薄广长，如赤铜色，是第三十。世尊发声威震深远，如象王吼明朗清彻，是三十一。世尊音韵美妙具足，如深谷响，是三十二。世尊鼻高修而且直，其孔不现，是三十三。世尊诸齿方整鲜白，是三十四。世尊诸牙圆白光洁，渐次锋利，是三十五。世尊眼净青白分明，是三十六。世尊眼相修广，譬如青莲华叶甚可爱乐，是三十七。世尊眼睫上下齐整，稠密不白，是三十八。世尊双眉长而不白，緻而细软，是三十九。世尊双眉绮靡顺次，绀琉璃色，是第四十。世尊双眉高显光润，形如初月，是四十一。世尊耳厚广大修长，轮埵成就，是四十二。世尊两耳绮丽齐平，离众过失，是四十三。世尊容仪，能令见者无损无减，皆生爱敬，是四十四。世尊额广，圆满平正，形相殊妙，是四十五。世尊身分上半圆</w:t>
      </w:r>
      <w:r>
        <w:rPr>
          <w:rFonts w:hint="eastAsia"/>
        </w:rPr>
        <w:t xml:space="preserve"> </w:t>
      </w:r>
      <w:r>
        <w:rPr>
          <w:rFonts w:hint="eastAsia"/>
        </w:rPr>
        <w:t>满，如师子王威严无对，是四十六。世尊首发修长绀青，稠密不白，是四十七。世尊首发香洁细软，润泽旋转，是四十八。世尊首发齐整无乱，亦不交杂，是四十九。世尊首发坚固不</w:t>
      </w:r>
      <w:r>
        <w:rPr>
          <w:rFonts w:hint="eastAsia"/>
        </w:rPr>
        <w:lastRenderedPageBreak/>
        <w:t>断，永无褫落，是第五十。世尊首发光滑殊妙，尘垢不著，是五十一。世尊身分，坚固充实逾那罗延，是五十二。世尊身体长大端直，是五十三。世尊诸窍清净圆好，是五十四。世尊身支，势力殊胜无与等者，是五十五。世尊身相，众所乐观，常无厌足，是五十六。世尊面轮修广得所，皎洁光净如秋满月，是五十七。世尊颜貌，舒泰光显，含笑先言，唯向不背，是五十八。世尊面貌，光泽熙怡，远离颦蹙、青赤等过，是五十九。世尊身皮清净无垢，常无臭秽，是第六十。世尊所有诸毛孔中，常出如意微妙之香，是六十一。世尊面门，常出最上殊胜之香，是六十二。世尊首相周圆妙好，如末达那，亦犹天盖，是六十三。世尊身毛绀青光净，如孔雀项红晖绮饰，色类赤铜，</w:t>
      </w:r>
      <w:r>
        <w:rPr>
          <w:rFonts w:hint="eastAsia"/>
        </w:rPr>
        <w:t xml:space="preserve"> </w:t>
      </w:r>
      <w:r>
        <w:rPr>
          <w:rFonts w:hint="eastAsia"/>
        </w:rPr>
        <w:t>是六十四。世尊法音，随众大小不增不减，应理无差，是六十五。世尊顶相无能见者，是六十</w:t>
      </w:r>
      <w:r>
        <w:rPr>
          <w:rFonts w:hint="eastAsia"/>
        </w:rPr>
        <w:t xml:space="preserve"> </w:t>
      </w:r>
      <w:r>
        <w:rPr>
          <w:rFonts w:hint="eastAsia"/>
        </w:rPr>
        <w:t>六。世尊手足指网分明，庄严妙好如赤铜色，是六十七。世尊行时，其足去地如四指量，而现印文，是六十八。世尊自持，不待他卫，身无倾动亦不逶迤，是六十九。世尊威德远震一切，恶心见喜，恐怖见安，是第七十。世尊音声不高不下，随众生意和悦与言，是七十一。世尊能随诸有情类言音意乐而为说法，是七十二。世尊一音演说正法，随有情类各令得解，是七十三。世尊说法，咸依次第，必有因缘，言无不善，是七十四。世尊等观诸有情类，赞善毁恶而无爱憎，是七十五。世尊所为先观后作，轨范具足，令识善净，是七十六。世尊相好，一切有情无能观尽，是七十七。世尊顶骨坚实圆满，是七十八。世尊颜容，常少不老，好巡旧处，是七十九。世尊手足及胸臆前，俱有吉祥喜旋德相，文同绮画，色类朱丹，是第八十。善现，是名八十随好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81卷</w:t>
      </w:r>
    </w:p>
    <w:p w:rsidR="0048704B" w:rsidRPr="0048704B" w:rsidRDefault="0048704B" w:rsidP="0048704B">
      <w:pPr>
        <w:rPr>
          <w:rFonts w:asciiTheme="minorEastAsia" w:hAnsiTheme="minorEastAsia"/>
          <w:szCs w:val="21"/>
        </w:rPr>
      </w:pPr>
    </w:p>
    <w:p w:rsidR="008F1292" w:rsidRDefault="008F1292" w:rsidP="008F1292">
      <w:r>
        <w:rPr>
          <w:rFonts w:hint="eastAsia"/>
        </w:rPr>
        <w:t>善现，云何菩萨摩诃萨能以爱语摄诸有情？善现，菩萨摩诃萨行深般若波罗蜜多时，以柔软音为有情类，先说布施波罗蜜多方便摄受，次说净戒波罗蜜多方便摄受，次说安忍波罗蜜多方便摄受，次说精进波罗蜜多方便摄受，次说静虑波罗蜜多方便摄受，后说般若波罗蜜多方便摄受。善现，菩萨摩诃萨行深般若波罗蜜多时，以柔软音多说此六波罗蜜多摄有情类。何以故？由此六种波罗蜜多普能摄受诸善法故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81卷</w:t>
      </w:r>
    </w:p>
    <w:p w:rsidR="008F1292" w:rsidRPr="008F1292" w:rsidRDefault="008F1292" w:rsidP="008F1292"/>
    <w:p w:rsidR="008F1292" w:rsidRDefault="008F1292" w:rsidP="008F1292">
      <w:r>
        <w:rPr>
          <w:rFonts w:hint="eastAsia"/>
        </w:rPr>
        <w:t>善现，云何菩萨摩诃萨能以利行摄诸有情？善现，菩萨摩诃萨行深般若波罗蜜多时，于长夜中种种方便，劝诸有情精勤修习布施、净戒、安忍、精进、静虑、般若波罗蜜多，及余种种殊胜善法常无懈废。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81卷</w:t>
      </w:r>
    </w:p>
    <w:p w:rsidR="008F1292" w:rsidRPr="008F1292" w:rsidRDefault="008F1292" w:rsidP="008F1292"/>
    <w:p w:rsidR="0048704B" w:rsidRPr="0048704B" w:rsidRDefault="008F1292">
      <w:r>
        <w:rPr>
          <w:rFonts w:hint="eastAsia"/>
        </w:rPr>
        <w:t>善现，云何菩萨摩诃萨能以同事摄诸有情？善现，菩萨摩诃萨行深般若波罗蜜多时，以胜神通及大愿力，现处地狱、傍生、鬼界、人、天等中，同彼事业方便摄受，令获殊胜利益安乐。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81卷</w:t>
      </w:r>
    </w:p>
    <w:sectPr w:rsidR="0048704B" w:rsidRPr="0048704B" w:rsidSect="00414FC4">
      <w:pgSz w:w="11906" w:h="16838"/>
      <w:pgMar w:top="1440" w:right="1800" w:bottom="1440" w:left="1800" w:header="720" w:footer="720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44A3C" w:rsidRDefault="00644A3C" w:rsidP="0048704B">
      <w:r>
        <w:separator/>
      </w:r>
    </w:p>
  </w:endnote>
  <w:endnote w:type="continuationSeparator" w:id="0">
    <w:p w:rsidR="00644A3C" w:rsidRDefault="00644A3C" w:rsidP="0048704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44A3C" w:rsidRDefault="00644A3C" w:rsidP="0048704B">
      <w:r>
        <w:separator/>
      </w:r>
    </w:p>
  </w:footnote>
  <w:footnote w:type="continuationSeparator" w:id="0">
    <w:p w:rsidR="00644A3C" w:rsidRDefault="00644A3C" w:rsidP="0048704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717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48704B"/>
    <w:rsid w:val="0007455B"/>
    <w:rsid w:val="001C6179"/>
    <w:rsid w:val="00401D72"/>
    <w:rsid w:val="00414FC4"/>
    <w:rsid w:val="0048704B"/>
    <w:rsid w:val="00644A3C"/>
    <w:rsid w:val="008F1292"/>
    <w:rsid w:val="009B0DE3"/>
    <w:rsid w:val="00B4140E"/>
    <w:rsid w:val="00C219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704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48704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48704B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48704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48704B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7</Pages>
  <Words>1540</Words>
  <Characters>8780</Characters>
  <Application>Microsoft Office Word</Application>
  <DocSecurity>0</DocSecurity>
  <Lines>73</Lines>
  <Paragraphs>20</Paragraphs>
  <ScaleCrop>false</ScaleCrop>
  <Company>2012</Company>
  <LinksUpToDate>false</LinksUpToDate>
  <CharactersWithSpaces>10300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lingsheng</cp:lastModifiedBy>
  <cp:revision>6</cp:revision>
  <dcterms:created xsi:type="dcterms:W3CDTF">2021-08-11T06:59:00Z</dcterms:created>
  <dcterms:modified xsi:type="dcterms:W3CDTF">2024-04-09T05:27:00Z</dcterms:modified>
</cp:coreProperties>
</file>