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A2A" w:rsidRPr="008E6ED8" w:rsidRDefault="008E6ED8" w:rsidP="008E6ED8">
      <w:r>
        <w:rPr>
          <w:rFonts w:hint="eastAsia"/>
        </w:rPr>
        <w:t>具寿善现复白佛言：“世尊，何谓为名？何谓为相？”佛言：“善现，名皆是客，皆是假立，皆属施设，谓此名色，此名受、想、行、识；此名眼处，此名耳、鼻、舌、身、意处；此名色处，此名声、香、味、触、法处；此名眼界，此名耳、鼻、舌、身、意界；此名色界，此名声、香、味、触、法界；此名眼识界，此名耳、鼻、舌、</w:t>
      </w:r>
      <w:r>
        <w:rPr>
          <w:rFonts w:hint="eastAsia"/>
        </w:rPr>
        <w:t xml:space="preserve"> </w:t>
      </w:r>
      <w:r>
        <w:rPr>
          <w:rFonts w:hint="eastAsia"/>
        </w:rPr>
        <w:t>身、意识界；此名男，此名女；此名小，此名大；此名地狱，此名傍生，此名鬼界，此名人，此名天；此名世间法，此名出世法；此名有漏法，此名无漏法；此名有为法，此名无为法；此名预流果，此名一来果，此名不还果，此名阿罗汉果，此名独觉菩提；此名一切菩萨摩诃萨行，此名诸佛无上正等菩提；此名异生，此名声闻，此名独觉，此名菩萨，此名如来。善现，如是等一切名皆是假立，为表诸义施设诸名故，一切名皆非实有。诸有为法亦但有名，由此无为亦非实有。愚夫异生于中妄执，菩萨摩诃萨行深般若波罗蜜多时，方便善巧教令远离，作如是言：‘名是分别妄想所起，亦是众缘和合假立。汝等不应于中执著！名无实事，自性皆空。非有智者执著空法！’如是，善现，菩萨摩诃萨行深般若波罗蜜多时，方便善巧为诸有情说离名法。善现，是谓为名。云何为相？善现，相有二种，愚夫异生于中执著。何等为二？一者、色相，二者、无色</w:t>
      </w:r>
      <w:r>
        <w:rPr>
          <w:rFonts w:hint="eastAsia"/>
        </w:rPr>
        <w:t xml:space="preserve"> </w:t>
      </w:r>
      <w:r>
        <w:rPr>
          <w:rFonts w:hint="eastAsia"/>
        </w:rPr>
        <w:t>相。何谓色相？善现，诸所有色，若过去若未来若现在、若内若外、若粗若细、若劣若胜、若远若近，于此刹那诸空法中，愚夫异生分别执著，是名色相。何谓无色相？善现，谓诸所有无色法中，愚夫异生取相分别生诸烦恼，是名无色相。菩萨摩诃萨行深般若波罗蜜多时，方便善巧教诸有情远离二相，复教安住无相界中；虽教安住无相界中，而不令其堕二边执，谓此是相、此是无相。如是，善现，菩萨摩诃萨行深般若波罗蜜多时，方便善巧令诸有情远离众相，住无相界而不执著。”</w:t>
      </w:r>
      <w:r w:rsidRPr="008E6ED8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sectPr w:rsidR="00196A2A" w:rsidRPr="008E6ED8" w:rsidSect="007D177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2DC" w:rsidRDefault="006862DC" w:rsidP="008E6ED8">
      <w:r>
        <w:separator/>
      </w:r>
    </w:p>
  </w:endnote>
  <w:endnote w:type="continuationSeparator" w:id="0">
    <w:p w:rsidR="006862DC" w:rsidRDefault="006862DC" w:rsidP="008E6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2DC" w:rsidRDefault="006862DC" w:rsidP="008E6ED8">
      <w:r>
        <w:separator/>
      </w:r>
    </w:p>
  </w:footnote>
  <w:footnote w:type="continuationSeparator" w:id="0">
    <w:p w:rsidR="006862DC" w:rsidRDefault="006862DC" w:rsidP="008E6E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6ED8"/>
    <w:rsid w:val="00196A2A"/>
    <w:rsid w:val="006862DC"/>
    <w:rsid w:val="007D1779"/>
    <w:rsid w:val="008E6ED8"/>
    <w:rsid w:val="00D53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E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E6E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E6ED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E6E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E6ED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Company>2012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2021-08-12T05:54:00Z</dcterms:created>
  <dcterms:modified xsi:type="dcterms:W3CDTF">2024-04-09T05:26:00Z</dcterms:modified>
</cp:coreProperties>
</file>