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46549" w:rsidRDefault="00346549" w:rsidP="00346549">
      <w:pPr>
        <w:rPr>
          <w:rFonts w:asciiTheme="minorEastAsia" w:hAnsiTheme="minorEastAsia"/>
          <w:szCs w:val="21"/>
        </w:rPr>
      </w:pPr>
      <w:r w:rsidRPr="00346549">
        <w:rPr>
          <w:rFonts w:hint="eastAsia"/>
        </w:rPr>
        <w:t>又，善勇猛，若诸菩萨发菩提心，作如是念：‘我于今者发菩提心。此是菩提，我今为趣此菩提故发修行心。’是诸菩萨有所得故不名菩萨，但可名为狂乱萨埵。何以故？善勇猛，由彼菩萨决定执有发起性故，决定执有所发心故，决定执有菩提性故。若诸菩萨发菩提心有所执著，</w:t>
      </w:r>
      <w:r w:rsidRPr="00346549">
        <w:rPr>
          <w:rFonts w:hint="eastAsia"/>
        </w:rPr>
        <w:t xml:space="preserve"> </w:t>
      </w:r>
      <w:r w:rsidRPr="00346549">
        <w:rPr>
          <w:rFonts w:hint="eastAsia"/>
        </w:rPr>
        <w:t>但可名为于菩提心有执萨埵，不名真净发心菩萨。彼由造作发菩提心，是故复名造作萨埵，不名菩萨；彼由加行发菩提心，是故复名加行萨埵，不名菩萨。何以故？善勇猛，彼诸菩萨由有所取发菩提心，但可名为发心萨埵，不名菩萨。又，善勇猛，无实能发菩提心者，以菩提心不可发故，菩提无生亦无心故。彼诸菩萨唯执发心，不了菩提无生心义。又，善勇猛，若生平等性即实平等性，若实平等性即心平等性，若心平等性即是菩提。若于此中有如实性，即于此中无所分别。若有分别心及菩提，彼便执著心及菩提，由此二种发菩提心，当知不名真发心者。又，善勇猛，菩提与心非各有异，非于心内有实菩提，非菩提内得有实心，菩提与心如实如理俱不可说是觉、是心。由如实觉，菩提与心俱不可得、无生不生，故名菩萨，亦名摩诃萨及如实有情。所以者何？以如实知非实有性。如实知谁非实有性？谓诸世间皆非实有，非实所摄，</w:t>
      </w:r>
      <w:r w:rsidRPr="00346549">
        <w:rPr>
          <w:rFonts w:hint="eastAsia"/>
        </w:rPr>
        <w:t xml:space="preserve"> </w:t>
      </w:r>
      <w:r w:rsidRPr="00346549">
        <w:rPr>
          <w:rFonts w:hint="eastAsia"/>
        </w:rPr>
        <w:t>非实有生，但假安立。云何世间非实有生，但假安立？非实有者无实生故。以无实生及非实有</w:t>
      </w:r>
      <w:r w:rsidRPr="00346549">
        <w:rPr>
          <w:rFonts w:hint="eastAsia"/>
        </w:rPr>
        <w:t xml:space="preserve"> </w:t>
      </w:r>
      <w:r w:rsidRPr="00346549">
        <w:rPr>
          <w:rFonts w:hint="eastAsia"/>
        </w:rPr>
        <w:t>故，说诸法无实无性。由如实知非实有性故，亦可说如实有情；于实有中亦不执实有故，复可说随如实有情。虽作是说而不如说。所以者何？非如实理有少有情或摩诃萨。何以故？善勇猛，以证入大乘名摩诃萨故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</w:t>
      </w:r>
      <w:r>
        <w:rPr>
          <w:rFonts w:asciiTheme="minorEastAsia" w:hAnsiTheme="minorEastAsia" w:hint="eastAsia"/>
          <w:szCs w:val="21"/>
        </w:rPr>
        <w:t>594卷</w:t>
      </w:r>
    </w:p>
    <w:p w:rsidR="00346549" w:rsidRDefault="00346549" w:rsidP="00346549">
      <w:pPr>
        <w:rPr>
          <w:rFonts w:asciiTheme="minorEastAsia" w:hAnsiTheme="minorEastAsia"/>
          <w:szCs w:val="21"/>
        </w:rPr>
      </w:pPr>
    </w:p>
    <w:p w:rsidR="00D412C5" w:rsidRPr="00346549" w:rsidRDefault="00833192">
      <w:r w:rsidRPr="00833192">
        <w:rPr>
          <w:rFonts w:asciiTheme="minorEastAsia" w:hAnsiTheme="minorEastAsia" w:hint="eastAsia"/>
          <w:szCs w:val="21"/>
        </w:rPr>
        <w:t>又，善勇猛，若能远离大有情想名摩诃萨。彼于一切心及心所法虽无所得，而能了知心之本性。彼于菩提及菩提分法虽无所得，而能了知菩提本性。彼由此智，非于心内见有菩提，亦非离心见有菩提，非于菩提内见有实心，亦非离菩提见有实心。如是除遣无所修习、无所除遣，于所修习及所除遣俱无所得、无所恃怙、无所执著，虽不见有菩提心性，而能发起大菩提心。若能如是发菩提心，乃可名为真实菩萨。彼虽如是发菩提心，而于菩提无所引发。何以故？善勇猛， 彼已安住大菩提故。若能如是无所执著，都不见有心及菩提生灭差别，亦不见有发心趣向大菩提者，无见无执、无所分别，当知已住无上菩提。若能如是无所执著，发起胜解及解脱心，当知名为真实菩萨。又，善勇猛，若诸菩萨不离心想及菩提想发菩提心，彼远菩提非近菩提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</w:t>
      </w:r>
      <w:r>
        <w:rPr>
          <w:rFonts w:asciiTheme="minorEastAsia" w:hAnsiTheme="minorEastAsia" w:hint="eastAsia"/>
          <w:szCs w:val="21"/>
        </w:rPr>
        <w:t>594卷</w:t>
      </w:r>
    </w:p>
    <w:sectPr w:rsidR="00D412C5" w:rsidRPr="00346549" w:rsidSect="00826D7C">
      <w:pgSz w:w="11906" w:h="16838"/>
      <w:pgMar w:top="1440" w:right="1800" w:bottom="1440" w:left="1800" w:header="720" w:footer="720" w:gutter="0"/>
      <w:cols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A06D2" w:rsidRDefault="008A06D2" w:rsidP="00346549">
      <w:r>
        <w:separator/>
      </w:r>
    </w:p>
  </w:endnote>
  <w:endnote w:type="continuationSeparator" w:id="0">
    <w:p w:rsidR="008A06D2" w:rsidRDefault="008A06D2" w:rsidP="0034654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A06D2" w:rsidRDefault="008A06D2" w:rsidP="00346549">
      <w:r>
        <w:separator/>
      </w:r>
    </w:p>
  </w:footnote>
  <w:footnote w:type="continuationSeparator" w:id="0">
    <w:p w:rsidR="008A06D2" w:rsidRDefault="008A06D2" w:rsidP="00346549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346549"/>
    <w:rsid w:val="001E1197"/>
    <w:rsid w:val="00346549"/>
    <w:rsid w:val="00826D7C"/>
    <w:rsid w:val="00833192"/>
    <w:rsid w:val="008A06D2"/>
    <w:rsid w:val="00D412C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6549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34654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346549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34654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346549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151</Words>
  <Characters>862</Characters>
  <Application>Microsoft Office Word</Application>
  <DocSecurity>0</DocSecurity>
  <Lines>7</Lines>
  <Paragraphs>2</Paragraphs>
  <ScaleCrop>false</ScaleCrop>
  <Company>2012</Company>
  <LinksUpToDate>false</LinksUpToDate>
  <CharactersWithSpaces>1011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lingsheng</cp:lastModifiedBy>
  <cp:revision>4</cp:revision>
  <dcterms:created xsi:type="dcterms:W3CDTF">2021-08-12T15:34:00Z</dcterms:created>
  <dcterms:modified xsi:type="dcterms:W3CDTF">2024-04-09T05:25:00Z</dcterms:modified>
</cp:coreProperties>
</file>