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E08" w:rsidRDefault="00A45E08" w:rsidP="00A45E08">
      <w:r>
        <w:rPr>
          <w:rFonts w:hint="eastAsia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A45E08" w:rsidRDefault="00A45E08" w:rsidP="00A45E08"/>
    <w:p w:rsidR="00A45E08" w:rsidRDefault="00A45E08" w:rsidP="00A45E08">
      <w:r>
        <w:rPr>
          <w:rFonts w:hint="eastAsia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A45E08" w:rsidRDefault="00A45E08" w:rsidP="00A45E08"/>
    <w:p w:rsidR="00A45E08" w:rsidRDefault="00A45E08" w:rsidP="00A45E08">
      <w:r>
        <w:rPr>
          <w:rFonts w:hint="eastAsia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A45E08" w:rsidRPr="00A45E08" w:rsidRDefault="00A45E08" w:rsidP="00A45E08"/>
    <w:p w:rsidR="00A45E08" w:rsidRDefault="00A45E08" w:rsidP="00A45E08">
      <w:r>
        <w:rPr>
          <w:rFonts w:hint="eastAsia"/>
        </w:rPr>
        <w:t>复次，善现，以此菩萨摩诃萨发不可倾动心，决不退坏，由此心故，于大有情众中定当得为上首。具寿善现白佛言：“世尊，何者名为菩萨摩诃萨不可倾动心？”佛告善现：“若菩萨摩诃萨生如是心：‘我当以应一切智智心，修习发起一切所修、所应作事。’善现，如是名为菩萨摩诃萨不可倾动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A45E08" w:rsidRDefault="00A45E08" w:rsidP="00A45E08"/>
    <w:p w:rsidR="00A45E08" w:rsidRDefault="00A45E08" w:rsidP="00A45E08">
      <w:r>
        <w:rPr>
          <w:rFonts w:hint="eastAsia"/>
        </w:rPr>
        <w:t>复次，善现，以此菩萨摩诃萨发利益安乐心决不倾动，由此心故，于大有情众中定当得为上首。具寿善现白佛言：“世尊，何者名为菩萨摩诃萨利益安乐心？”佛告善现：“若菩萨摩诃</w:t>
      </w:r>
      <w:r>
        <w:rPr>
          <w:rFonts w:hint="eastAsia"/>
        </w:rPr>
        <w:lastRenderedPageBreak/>
        <w:t>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A45E08" w:rsidRDefault="00A45E08" w:rsidP="00A45E08"/>
    <w:p w:rsidR="00A45E08" w:rsidRDefault="00A45E08" w:rsidP="00A45E08">
      <w:r>
        <w:rPr>
          <w:rFonts w:hint="eastAsia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915879" w:rsidRDefault="00915879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855A42" w:rsidRDefault="00855A42" w:rsidP="00A45E08"/>
    <w:p w:rsidR="00047949" w:rsidRDefault="00855A42" w:rsidP="00047949">
      <w:r>
        <w:rPr>
          <w:rFonts w:hint="eastAsia"/>
        </w:rPr>
        <w:lastRenderedPageBreak/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</w:t>
      </w:r>
      <w:r w:rsidR="00047949">
        <w:rPr>
          <w:rFonts w:hint="eastAsia"/>
        </w:rPr>
        <w:t>——乾隆大藏经第</w:t>
      </w:r>
      <w:r w:rsidR="00047949">
        <w:rPr>
          <w:rFonts w:hint="eastAsia"/>
        </w:rPr>
        <w:t>1</w:t>
      </w:r>
      <w:r w:rsidR="00047949">
        <w:rPr>
          <w:rFonts w:hint="eastAsia"/>
        </w:rPr>
        <w:t>部《</w:t>
      </w:r>
      <w:r w:rsidR="00047949" w:rsidRPr="00326A33">
        <w:t>大般若波罗蜜多经</w:t>
      </w:r>
      <w:r w:rsidR="00047949">
        <w:rPr>
          <w:rFonts w:hint="eastAsia"/>
        </w:rPr>
        <w:t>》第</w:t>
      </w:r>
      <w:r w:rsidR="00047949">
        <w:rPr>
          <w:rFonts w:hint="eastAsia"/>
        </w:rPr>
        <w:t>54</w:t>
      </w:r>
      <w:r w:rsidR="00047949">
        <w:rPr>
          <w:rFonts w:hint="eastAsia"/>
        </w:rPr>
        <w:t>卷</w:t>
      </w:r>
    </w:p>
    <w:p w:rsidR="00855A42" w:rsidRDefault="00855A42" w:rsidP="00855A42"/>
    <w:p w:rsidR="00A54C46" w:rsidRDefault="00A54C46" w:rsidP="00A54C46">
      <w:r>
        <w:rPr>
          <w:rFonts w:hint="eastAsia"/>
        </w:rPr>
        <w:t>“世尊，云何菩萨摩诃萨清净禁戒？”</w:t>
      </w:r>
      <w:r w:rsidR="00855A42">
        <w:rPr>
          <w:rFonts w:hint="eastAsia"/>
        </w:rPr>
        <w:t>“善现，若菩萨摩诃萨不起声闻、独觉作意，及余破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855A42" w:rsidRDefault="00855A42" w:rsidP="00855A42"/>
    <w:p w:rsidR="00A54C46" w:rsidRDefault="00855A42" w:rsidP="00A54C46">
      <w:r>
        <w:rPr>
          <w:rFonts w:hint="eastAsia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</w:t>
      </w:r>
      <w:r>
        <w:rPr>
          <w:rFonts w:hint="eastAsia"/>
        </w:rPr>
        <w:lastRenderedPageBreak/>
        <w:t>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</w:t>
      </w:r>
      <w:r w:rsidR="00A54C46">
        <w:rPr>
          <w:rFonts w:hint="eastAsia"/>
        </w:rPr>
        <w:t>——乾隆大藏经第</w:t>
      </w:r>
      <w:r w:rsidR="00A54C46">
        <w:rPr>
          <w:rFonts w:hint="eastAsia"/>
        </w:rPr>
        <w:t>1</w:t>
      </w:r>
      <w:r w:rsidR="00A54C46">
        <w:rPr>
          <w:rFonts w:hint="eastAsia"/>
        </w:rPr>
        <w:t>部《</w:t>
      </w:r>
      <w:r w:rsidR="00A54C46" w:rsidRPr="00326A33">
        <w:t>大般若波罗蜜多经</w:t>
      </w:r>
      <w:r w:rsidR="00A54C46">
        <w:rPr>
          <w:rFonts w:hint="eastAsia"/>
        </w:rPr>
        <w:t>》第</w:t>
      </w:r>
      <w:r w:rsidR="00A54C46">
        <w:rPr>
          <w:rFonts w:hint="eastAsia"/>
        </w:rPr>
        <w:t>54</w:t>
      </w:r>
      <w:r w:rsidR="00A54C46">
        <w:rPr>
          <w:rFonts w:hint="eastAsia"/>
        </w:rPr>
        <w:t>卷</w:t>
      </w:r>
    </w:p>
    <w:p w:rsidR="00855A42" w:rsidRDefault="00855A42" w:rsidP="00855A42"/>
    <w:p w:rsidR="00740EE7" w:rsidRDefault="00855A42" w:rsidP="00740EE7">
      <w:r>
        <w:rPr>
          <w:rFonts w:hint="eastAsia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若菩萨摩诃萨于诸识住未尝起心，是为菩萨摩诃萨心不滞没。”“世尊，云何菩萨摩诃萨于诸所有无所顾恋？”“善现，若菩萨摩诃萨于一切物无所思惟，是为菩萨摩诃萨于诸所有无所顾恋。”</w:t>
      </w:r>
      <w:r w:rsidR="00740EE7">
        <w:rPr>
          <w:rFonts w:hint="eastAsia"/>
        </w:rPr>
        <w:t>——乾隆大藏经第</w:t>
      </w:r>
      <w:r w:rsidR="00740EE7">
        <w:rPr>
          <w:rFonts w:hint="eastAsia"/>
        </w:rPr>
        <w:t>1</w:t>
      </w:r>
      <w:r w:rsidR="00740EE7">
        <w:rPr>
          <w:rFonts w:hint="eastAsia"/>
        </w:rPr>
        <w:t>部《</w:t>
      </w:r>
      <w:r w:rsidR="00740EE7" w:rsidRPr="00326A33">
        <w:t>大般若波罗蜜多经</w:t>
      </w:r>
      <w:r w:rsidR="00740EE7">
        <w:rPr>
          <w:rFonts w:hint="eastAsia"/>
        </w:rPr>
        <w:t>》第</w:t>
      </w:r>
      <w:r w:rsidR="00740EE7">
        <w:rPr>
          <w:rFonts w:hint="eastAsia"/>
        </w:rPr>
        <w:t>54</w:t>
      </w:r>
      <w:r w:rsidR="00740EE7">
        <w:rPr>
          <w:rFonts w:hint="eastAsia"/>
        </w:rPr>
        <w:t>卷</w:t>
      </w:r>
    </w:p>
    <w:p w:rsidR="00855A42" w:rsidRDefault="00855A42" w:rsidP="00855A42"/>
    <w:p w:rsidR="00855A42" w:rsidRDefault="00855A42" w:rsidP="00855A42">
      <w:r>
        <w:rPr>
          <w:rFonts w:hint="eastAsia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</w:t>
      </w:r>
      <w:r w:rsidR="00035D11">
        <w:rPr>
          <w:rFonts w:hint="eastAsia"/>
        </w:rPr>
        <w:t>——乾隆大藏经第</w:t>
      </w:r>
      <w:r w:rsidR="00035D11">
        <w:rPr>
          <w:rFonts w:hint="eastAsia"/>
        </w:rPr>
        <w:t>1</w:t>
      </w:r>
      <w:r w:rsidR="00035D11">
        <w:rPr>
          <w:rFonts w:hint="eastAsia"/>
        </w:rPr>
        <w:t>部《</w:t>
      </w:r>
      <w:r w:rsidR="00035D11" w:rsidRPr="00326A33">
        <w:t>大般若波罗蜜多经</w:t>
      </w:r>
      <w:r w:rsidR="00035D11">
        <w:rPr>
          <w:rFonts w:hint="eastAsia"/>
        </w:rPr>
        <w:t>》第</w:t>
      </w:r>
      <w:r w:rsidR="00035D11">
        <w:rPr>
          <w:rFonts w:hint="eastAsia"/>
        </w:rPr>
        <w:t>54</w:t>
      </w:r>
      <w:r w:rsidR="00035D11">
        <w:rPr>
          <w:rFonts w:hint="eastAsia"/>
        </w:rPr>
        <w:t>卷</w:t>
      </w:r>
    </w:p>
    <w:p w:rsidR="00855A42" w:rsidRDefault="00855A42" w:rsidP="00855A42"/>
    <w:p w:rsidR="00F74DB1" w:rsidRDefault="00855A42" w:rsidP="00F74DB1">
      <w:r>
        <w:rPr>
          <w:rFonts w:hint="eastAsia"/>
        </w:rPr>
        <w:lastRenderedPageBreak/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</w:t>
      </w:r>
      <w:r w:rsidR="00F74DB1">
        <w:rPr>
          <w:rFonts w:hint="eastAsia"/>
        </w:rPr>
        <w:t>——乾隆大藏经第</w:t>
      </w:r>
      <w:r w:rsidR="00F74DB1">
        <w:rPr>
          <w:rFonts w:hint="eastAsia"/>
        </w:rPr>
        <w:t>1</w:t>
      </w:r>
      <w:r w:rsidR="00F74DB1">
        <w:rPr>
          <w:rFonts w:hint="eastAsia"/>
        </w:rPr>
        <w:t>部《</w:t>
      </w:r>
      <w:r w:rsidR="00F74DB1" w:rsidRPr="00326A33">
        <w:t>大般若波罗蜜多经</w:t>
      </w:r>
      <w:r w:rsidR="00F74DB1">
        <w:rPr>
          <w:rFonts w:hint="eastAsia"/>
        </w:rPr>
        <w:t>》第</w:t>
      </w:r>
      <w:r w:rsidR="00F74DB1">
        <w:rPr>
          <w:rFonts w:hint="eastAsia"/>
        </w:rPr>
        <w:t>54</w:t>
      </w:r>
      <w:r w:rsidR="00F74DB1">
        <w:rPr>
          <w:rFonts w:hint="eastAsia"/>
        </w:rPr>
        <w:t>卷</w:t>
      </w:r>
    </w:p>
    <w:p w:rsidR="00855A42" w:rsidRDefault="00855A42" w:rsidP="00855A42"/>
    <w:p w:rsidR="000A3FF3" w:rsidRDefault="00855A42" w:rsidP="000A3FF3">
      <w:r>
        <w:rPr>
          <w:rFonts w:hint="eastAsia"/>
        </w:rPr>
        <w:t>“世尊，云何菩萨摩诃萨应远离我执、有情执乃至知者执、见者执？”“善现，若菩萨摩诃萨观我、有情乃至知者、见者毕竟不可得故，是为菩萨摩诃萨应远离我执、有情执乃至知者执、见者执。”“世尊，云何菩萨摩诃萨应远离断执？”“善现，若菩萨摩诃萨观一切法毕竟不生，无断义故，是为菩萨摩诃萨应远离断执。”“世尊，云何菩萨摩诃萨应远离常执？”“善现，若菩萨摩诃萨观一切法无常性故，是为菩萨摩诃萨应远离常执。”“世尊，云何菩萨摩诃萨应远离相想？”“善现，若菩萨摩诃萨观杂染性不可得故，是为菩萨摩诃萨应远离相想。”“世尊，云何菩萨摩诃萨应远离因等见执？”“善现，若菩萨摩诃萨都不见有诸见性故，是为菩萨摩诃萨应远离因等见执。”“世尊，云何菩萨摩诃萨应远离名色执？”“善现，若菩萨摩诃萨观名色性都不可得，是为菩萨摩诃萨应远离名色执。”“世尊，云何菩萨摩诃萨应远离蕴执？”“善现，若菩萨摩诃萨观五蕴性都不可得，是为菩萨摩诃萨应远离蕴执。”“世尊，云何菩萨摩诃萨应远离处执？”“善现，若菩萨摩诃萨观十二处性都不可得，是为菩萨摩诃萨应远离处执。”“世尊，云何菩萨摩诃萨应远离界执？”“善现，若菩萨摩诃萨观十八界等性都不可得，是为菩萨摩诃萨应远离界执。”“世尊，云何菩萨摩诃萨应远离谛执？”“善现，若菩萨摩诃萨观诸谛性都不可得，是为菩萨摩诃萨应远离谛执。”“世尊，云何菩萨摩诃萨应远离缘起执？”“善现，若菩萨摩诃萨观诸缘起性不可得故，是为菩萨摩诃萨应远离缘起执。”“世尊，云何菩萨摩诃萨应远离住著三界执？”“善现，若菩萨摩诃萨观三界性都不可得，是为菩萨摩诃萨应远离住著三界执。”“世尊，云何菩萨摩诃萨应远离一切法执？”“善现，若菩萨摩诃萨观诸法性皆如虚空都不可得，是为菩萨摩诃萨应远离一切法执。”“世尊，云何菩萨摩诃萨应远离于一切法如理、不如理执？”“善现，若菩萨摩诃萨观诸法性都不可得，无有如理、不如理性，是为菩萨摩诃萨应远离于一切法如理、不如理执。”“世尊，云何菩萨摩诃萨应远离依佛见执？”“善现，若菩萨摩诃萨知依佛见执不得见佛故，是为菩萨摩诃萨应远离依佛见执。”“世尊，云何菩萨摩诃萨应远离依法见执？”“善现，若菩萨摩诃萨达真法性不可见故，是为菩萨摩诃萨应远离依法见执。”“世尊，云何菩萨摩诃萨应远离依僧见执？”“善现，若菩萨摩诃萨知和合众无相无为不可见故，是为菩萨摩诃萨应远离依僧见执。”“世尊，云何菩萨摩诃萨应远离依戒见执？”“善现，若菩萨摩诃萨知罪福性俱非有故，是为菩萨摩诃萨应远离依戒见执。”“世尊，云何菩萨摩诃萨应远离怖畏空法？”“善现，若菩萨摩诃萨观诸空法皆无自性，所怖畏事毕竟非有，是为菩萨摩诃萨应远离怖畏空法。”“世尊，云</w:t>
      </w:r>
      <w:r>
        <w:rPr>
          <w:rFonts w:hint="eastAsia"/>
        </w:rPr>
        <w:lastRenderedPageBreak/>
        <w:t>何菩萨摩诃萨应远离违背空性？”“善现，若菩萨摩诃萨观一切法自性皆空，非空与空有违背故，是为菩萨摩诃萨应远离违背空性。”</w:t>
      </w:r>
      <w:r w:rsidR="000A3FF3">
        <w:rPr>
          <w:rFonts w:hint="eastAsia"/>
        </w:rPr>
        <w:t>——乾隆大藏经第</w:t>
      </w:r>
      <w:r w:rsidR="000A3FF3">
        <w:rPr>
          <w:rFonts w:hint="eastAsia"/>
        </w:rPr>
        <w:t>1</w:t>
      </w:r>
      <w:r w:rsidR="000A3FF3">
        <w:rPr>
          <w:rFonts w:hint="eastAsia"/>
        </w:rPr>
        <w:t>部《</w:t>
      </w:r>
      <w:r w:rsidR="000A3FF3" w:rsidRPr="00326A33">
        <w:t>大般若波罗蜜多经</w:t>
      </w:r>
      <w:r w:rsidR="000A3FF3">
        <w:rPr>
          <w:rFonts w:hint="eastAsia"/>
        </w:rPr>
        <w:t>》第</w:t>
      </w:r>
      <w:r w:rsidR="000A3FF3">
        <w:rPr>
          <w:rFonts w:hint="eastAsia"/>
        </w:rPr>
        <w:t>54</w:t>
      </w:r>
      <w:r w:rsidR="000A3FF3">
        <w:rPr>
          <w:rFonts w:hint="eastAsia"/>
        </w:rPr>
        <w:t>卷</w:t>
      </w:r>
    </w:p>
    <w:p w:rsidR="00855A42" w:rsidRDefault="00855A42" w:rsidP="00855A42"/>
    <w:p w:rsidR="000A3FF3" w:rsidRDefault="00855A42" w:rsidP="000A3FF3">
      <w:r>
        <w:rPr>
          <w:rFonts w:hint="eastAsia"/>
        </w:rPr>
        <w:t>“世尊，云何菩萨摩诃萨应圆满通达空？”“善现，若菩萨摩诃萨达一切法自相皆空，是为菩萨摩诃萨应圆满通达空。”“世尊，云何菩萨摩诃萨应圆满证无相？”“善现，若菩萨摩诃萨不思惟一切相，是为菩萨摩诃萨应圆满证无相。”“世尊，云何菩萨摩诃萨应圆满知无愿？”“善现，若菩萨摩诃萨于三界法心无所住，是为菩萨摩诃萨应圆满知无愿。”“世尊，云何菩萨摩诃萨应圆满三轮清净？”“善现，若菩萨摩诃萨具足清净十善业道，是为菩萨摩诃萨应圆满三轮清净。”“世尊，云何菩萨摩诃萨应圆满悲愍有情，及于有情无所执著？”“善现，若菩萨摩诃萨已得大悲及严净土，是为菩萨摩诃萨应圆满悲愍有情，及于有情无所执著。”“世尊，云何菩萨摩诃萨应圆满一切法平等见，及于此中无所执著？”“善现，若菩萨摩诃萨于一切法不增不减，及于此中无取无住，是为菩萨摩诃萨应圆满一切法平等见，及于此中无所执著。”“世尊，云何菩萨摩诃萨应圆满一切有情平等见，及于此中无所执著？”“善现，若菩萨摩诃萨于诸有情不增不减，及于此中无取无住，是为菩萨摩诃萨应圆满一切有情平等见，及于此中无所执著。”“世尊，云何菩萨摩诃萨应圆满通达真实理趣，及于此中无所执著？”“善现，若菩萨摩诃萨于一切法真实理趣，虽如实通达而无所通达，及于此中无取无住，是为菩萨摩诃萨应圆满通达真实理趣，及于此中无所执著。”“世尊，云何菩萨摩诃萨应圆满无生忍智？”“善现，若菩萨摩诃萨忍一切法无生、无灭、无所造作，及知名色毕竟不生，是为菩萨摩诃萨应圆满无生忍智。”“世尊，云何菩萨摩诃萨应圆满说一切法一相理趣？”“善现，若菩萨摩诃萨于一切法行不二相，是为菩萨摩诃萨应圆满说一切法一相理趣。”“世尊，云何菩萨摩诃萨应圆满灭除分别？”“善现，若菩萨摩诃萨于一切法不起分别，是为菩萨摩诃萨应圆满灭除分别。”“世尊，云何菩萨摩诃萨应圆满远离诸想？”“善现，若菩萨摩诃萨远离一切小大无量想，是为菩萨摩诃萨应圆满远离诸想。”“世尊，云何菩萨摩诃萨应圆满远离诸见？”“善现，若菩萨摩诃萨远离一切声闻、独觉等见，是为菩萨摩诃萨应圆满远离诸见。”“世尊，云何菩萨摩诃萨应圆满远离烦恼？”“善现，若菩萨摩诃萨弃舍一切有漏烦恼习气相续，是为菩萨摩诃萨应圆满远离烦恼。”“世尊，云何菩萨摩诃萨应圆满奢摩他、毗钵舍那地？”“善现，若菩萨摩诃萨修一切智、道相智、一切相智，是为菩萨摩诃萨应圆满奢摩他、毗钵舍那地。”“世尊，云何菩萨摩诃萨应圆满调伏心性？”“善现，若菩萨摩诃萨于三界法不乐不动，是为菩萨摩诃萨应圆满调伏心性。”“世尊，云何菩萨摩诃萨应圆满寂静心性？”“善现，若菩萨摩诃萨善摄六根，是为菩萨摩诃萨应圆满寂静心性。”“世尊，云何菩萨摩诃萨应圆满无碍智性？”“善现，若菩萨摩诃萨修得佛眼，是为菩萨摩诃萨应圆满无碍智性。”“世尊，云何菩萨摩诃萨应圆满无所爱染？”“善现，若菩萨摩诃萨于外六处能善弃舍，是为菩萨摩诃萨应圆满无所爱染。”“世尊，云何菩萨摩诃萨应圆满随心所欲往诸佛土，于佛众会自现其身？”“善现，若菩萨摩诃萨修胜神通，从一佛国趣一佛国，供养恭敬、尊重赞叹诸佛世尊，请转法轮饶益一切，是为菩萨摩诃萨应圆满随心所欲往诸佛土，于佛众会自现其身。”</w:t>
      </w:r>
      <w:r w:rsidR="000A3FF3">
        <w:rPr>
          <w:rFonts w:hint="eastAsia"/>
        </w:rPr>
        <w:t>——乾隆大藏经第</w:t>
      </w:r>
      <w:r w:rsidR="000A3FF3">
        <w:rPr>
          <w:rFonts w:hint="eastAsia"/>
        </w:rPr>
        <w:t>1</w:t>
      </w:r>
      <w:r w:rsidR="000A3FF3">
        <w:rPr>
          <w:rFonts w:hint="eastAsia"/>
        </w:rPr>
        <w:t>部《</w:t>
      </w:r>
      <w:r w:rsidR="000A3FF3" w:rsidRPr="00326A33">
        <w:t>大般若波罗蜜多经</w:t>
      </w:r>
      <w:r w:rsidR="000A3FF3">
        <w:rPr>
          <w:rFonts w:hint="eastAsia"/>
        </w:rPr>
        <w:t>》第</w:t>
      </w:r>
      <w:r w:rsidR="000A3FF3">
        <w:rPr>
          <w:rFonts w:hint="eastAsia"/>
        </w:rPr>
        <w:t>54</w:t>
      </w:r>
      <w:r w:rsidR="000A3FF3">
        <w:rPr>
          <w:rFonts w:hint="eastAsia"/>
        </w:rPr>
        <w:t>卷</w:t>
      </w:r>
    </w:p>
    <w:p w:rsidR="00855A42" w:rsidRDefault="00855A42" w:rsidP="00855A42"/>
    <w:p w:rsidR="000A3FF3" w:rsidRDefault="00855A42" w:rsidP="000A3FF3">
      <w:r>
        <w:rPr>
          <w:rFonts w:hint="eastAsia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</w:t>
      </w:r>
      <w:r>
        <w:rPr>
          <w:rFonts w:hint="eastAsia"/>
        </w:rPr>
        <w:lastRenderedPageBreak/>
        <w:t>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</w:t>
      </w:r>
      <w:r w:rsidR="000A3FF3">
        <w:rPr>
          <w:rFonts w:hint="eastAsia"/>
        </w:rPr>
        <w:t>——乾隆大藏经第</w:t>
      </w:r>
      <w:r w:rsidR="000A3FF3">
        <w:rPr>
          <w:rFonts w:hint="eastAsia"/>
        </w:rPr>
        <w:t>1</w:t>
      </w:r>
      <w:r w:rsidR="000A3FF3">
        <w:rPr>
          <w:rFonts w:hint="eastAsia"/>
        </w:rPr>
        <w:t>部《</w:t>
      </w:r>
      <w:r w:rsidR="000A3FF3" w:rsidRPr="00326A33">
        <w:t>大般若波罗蜜多经</w:t>
      </w:r>
      <w:r w:rsidR="000A3FF3">
        <w:rPr>
          <w:rFonts w:hint="eastAsia"/>
        </w:rPr>
        <w:t>》第</w:t>
      </w:r>
      <w:r w:rsidR="000A3FF3">
        <w:rPr>
          <w:rFonts w:hint="eastAsia"/>
        </w:rPr>
        <w:t>54</w:t>
      </w:r>
      <w:r w:rsidR="000A3FF3">
        <w:rPr>
          <w:rFonts w:hint="eastAsia"/>
        </w:rPr>
        <w:t>卷</w:t>
      </w:r>
    </w:p>
    <w:p w:rsidR="00855A42" w:rsidRDefault="00855A42" w:rsidP="00855A42"/>
    <w:p w:rsidR="000A3FF3" w:rsidRDefault="00855A42" w:rsidP="000A3FF3">
      <w:r>
        <w:rPr>
          <w:rFonts w:hint="eastAsia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</w:t>
      </w:r>
      <w:r w:rsidR="000A3FF3">
        <w:rPr>
          <w:rFonts w:hint="eastAsia"/>
        </w:rPr>
        <w:t>——乾隆大藏经第</w:t>
      </w:r>
      <w:r w:rsidR="000A3FF3">
        <w:rPr>
          <w:rFonts w:hint="eastAsia"/>
        </w:rPr>
        <w:t>1</w:t>
      </w:r>
      <w:r w:rsidR="000A3FF3">
        <w:rPr>
          <w:rFonts w:hint="eastAsia"/>
        </w:rPr>
        <w:t>部《</w:t>
      </w:r>
      <w:r w:rsidR="000A3FF3" w:rsidRPr="00326A33">
        <w:t>大般若波罗蜜多经</w:t>
      </w:r>
      <w:r w:rsidR="000A3FF3">
        <w:rPr>
          <w:rFonts w:hint="eastAsia"/>
        </w:rPr>
        <w:t>》第</w:t>
      </w:r>
      <w:r w:rsidR="000A3FF3">
        <w:rPr>
          <w:rFonts w:hint="eastAsia"/>
        </w:rPr>
        <w:t>54</w:t>
      </w:r>
      <w:r w:rsidR="000A3FF3">
        <w:rPr>
          <w:rFonts w:hint="eastAsia"/>
        </w:rPr>
        <w:t>卷</w:t>
      </w:r>
    </w:p>
    <w:p w:rsidR="00855A42" w:rsidRPr="000A3FF3" w:rsidRDefault="00855A42" w:rsidP="00855A42"/>
    <w:p w:rsidR="00855A42" w:rsidRDefault="00855A42" w:rsidP="00855A42"/>
    <w:p w:rsidR="000A3FF3" w:rsidRDefault="00855A42" w:rsidP="000A3FF3">
      <w:r>
        <w:rPr>
          <w:rFonts w:hint="eastAsia"/>
        </w:rPr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</w:t>
      </w:r>
      <w:r w:rsidR="000A3FF3">
        <w:rPr>
          <w:rFonts w:hint="eastAsia"/>
        </w:rPr>
        <w:t>——乾隆大藏经第</w:t>
      </w:r>
      <w:r w:rsidR="000A3FF3">
        <w:rPr>
          <w:rFonts w:hint="eastAsia"/>
        </w:rPr>
        <w:t>1</w:t>
      </w:r>
      <w:r w:rsidR="000A3FF3">
        <w:rPr>
          <w:rFonts w:hint="eastAsia"/>
        </w:rPr>
        <w:t>部《</w:t>
      </w:r>
      <w:r w:rsidR="000A3FF3" w:rsidRPr="00326A33">
        <w:t>大般若波罗蜜多经</w:t>
      </w:r>
      <w:r w:rsidR="000A3FF3">
        <w:rPr>
          <w:rFonts w:hint="eastAsia"/>
        </w:rPr>
        <w:t>》第</w:t>
      </w:r>
      <w:r w:rsidR="000A3FF3">
        <w:rPr>
          <w:rFonts w:hint="eastAsia"/>
        </w:rPr>
        <w:t>54</w:t>
      </w:r>
      <w:r w:rsidR="000A3FF3">
        <w:rPr>
          <w:rFonts w:hint="eastAsia"/>
        </w:rPr>
        <w:t>卷</w:t>
      </w:r>
    </w:p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13AD1" w:rsidP="000A3FF3"/>
    <w:p w:rsidR="00C342A5" w:rsidRDefault="00C342A5" w:rsidP="000A3FF3"/>
    <w:p w:rsidR="00C342A5" w:rsidRDefault="00C342A5" w:rsidP="000A3FF3"/>
    <w:p w:rsidR="00B13AD1" w:rsidRDefault="00B13AD1" w:rsidP="000A3FF3"/>
    <w:p w:rsidR="00B13AD1" w:rsidRDefault="00B13AD1" w:rsidP="000A3FF3"/>
    <w:p w:rsidR="00B13AD1" w:rsidRDefault="00B13AD1" w:rsidP="000A3FF3"/>
    <w:p w:rsidR="00B13AD1" w:rsidRDefault="00BB64C0" w:rsidP="000A3FF3">
      <w:r w:rsidRPr="00BB64C0">
        <w:rPr>
          <w:rFonts w:hint="eastAsia"/>
        </w:rPr>
        <w:lastRenderedPageBreak/>
        <w:t>时，舍利子问善现言：“云何菩萨摩诃萨修行六种波罗蜜多时净菩提道？”善现答言：“舍利子，六波罗蜜多各有二种：一者、世间，二者、出世间。”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B13AD1" w:rsidRDefault="00B13AD1" w:rsidP="000A3FF3"/>
    <w:p w:rsidR="00A37902" w:rsidRPr="00A37902" w:rsidRDefault="00A37902" w:rsidP="00A37902">
      <w:r>
        <w:rPr>
          <w:rFonts w:hint="eastAsia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A37902" w:rsidRDefault="00A37902" w:rsidP="00A37902"/>
    <w:p w:rsidR="00A37902" w:rsidRDefault="00A37902" w:rsidP="00A37902">
      <w:r>
        <w:rPr>
          <w:rFonts w:hint="eastAsia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BB64C0" w:rsidRPr="00A37902" w:rsidRDefault="00BB64C0" w:rsidP="00A37902"/>
    <w:p w:rsidR="0010464F" w:rsidRPr="00A37902" w:rsidRDefault="0010464F" w:rsidP="0010464F">
      <w:r>
        <w:rPr>
          <w:rFonts w:hint="eastAsia"/>
        </w:rPr>
        <w:t>舍利子言：“云何世间净戒波罗蜜多？”善现答言：“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</w:t>
      </w:r>
      <w:r>
        <w:rPr>
          <w:rFonts w:hint="eastAsia"/>
        </w:rPr>
        <w:lastRenderedPageBreak/>
        <w:t>二者、他想，三者、忍想。由著此三轮修安忍故，名世间安忍波罗蜜多。何缘此安忍名为世间？以与世间同共行故，不超动出世间法故，如是名为世间安忍波罗蜜多。”——乾隆大藏经第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世间静虑波罗蜜多？”善现答言：“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10464F" w:rsidRDefault="0010464F" w:rsidP="0010464F">
      <w:r>
        <w:rPr>
          <w:rFonts w:hint="eastAsia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</w:t>
      </w:r>
      <w:r>
        <w:rPr>
          <w:rFonts w:hint="eastAsia"/>
        </w:rPr>
        <w:lastRenderedPageBreak/>
        <w:t>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10464F" w:rsidRDefault="0010464F" w:rsidP="0010464F"/>
    <w:p w:rsidR="00B13AD1" w:rsidRDefault="0010464F" w:rsidP="0010464F">
      <w:r>
        <w:rPr>
          <w:rFonts w:hint="eastAsia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B13AD1" w:rsidRDefault="00B13AD1" w:rsidP="000A3FF3"/>
    <w:p w:rsidR="00B13AD1" w:rsidRDefault="00B13AD1" w:rsidP="000A3FF3"/>
    <w:p w:rsidR="00B13AD1" w:rsidRPr="00B13AD1" w:rsidRDefault="00B13AD1" w:rsidP="000A3FF3"/>
    <w:p w:rsidR="00855A42" w:rsidRDefault="00855A42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F408ED" w:rsidRDefault="00F408ED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F408ED" w:rsidP="00A45E08">
      <w:r w:rsidRPr="00F408ED">
        <w:rPr>
          <w:rFonts w:hint="eastAsia"/>
        </w:rPr>
        <w:lastRenderedPageBreak/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7011B" w:rsidRDefault="0067011B" w:rsidP="00A45E08"/>
    <w:p w:rsidR="00630101" w:rsidRDefault="00630101" w:rsidP="00A45E08"/>
    <w:p w:rsidR="00630101" w:rsidRDefault="00630101" w:rsidP="00A45E08"/>
    <w:p w:rsidR="00630101" w:rsidRDefault="00630101" w:rsidP="00630101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尔时，具寿善现白佛言：“世尊，若菩萨摩诃萨依无性为自性法，起四静虑，发五神通，证得无上正等菩提，安立三聚有情差别，随其所应方便教导，令获殊胜利乐事者，云何菩萨摩诃萨于无性为自性法中，有渐次业、渐次学、渐次行，由此渐次业、渐次学、渐次行故，证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Pr="00630101" w:rsidRDefault="00630101" w:rsidP="00630101"/>
    <w:p w:rsidR="00630101" w:rsidRDefault="00630101" w:rsidP="00630101">
      <w:r>
        <w:rPr>
          <w:rFonts w:hint="eastAsia"/>
        </w:rPr>
        <w:t>佛言：善现，诸菩萨摩诃萨最初从佛世尊所闻，若从已多供养诸佛菩萨摩诃萨所闻，若从独觉所闻，若从阿罗汉所闻，若从不还、一来、预流所闻：‘诸佛世尊以无性为自性，究竟证得以无性为自性法故名佛世尊。诸菩萨摩诃萨亦以无性为自性，渐次证得以无性为自性法故名菩萨摩诃萨。一切独觉亦以无性为自性，渐次证得以无性为自性法故名为独觉。诸阿罗汉亦以无性为自性，渐次证得以无性为自性法故名阿罗汉。一切不还、一来、预流亦以无性为自性，渐次证得以无性为自性法故名为不还、一来、预流。诸贤善士亦以无性为自性，决定信解以无性为自性法故名贤善士。诸余有情、一切行、一切法皆以无性为自性，乃至无有如毛端量若行若法实有自性而可得者。’是菩萨摩诃萨闻此事已，作是思惟：‘若一切有情、一切行、一切法皆以无性为自性，证得信解以无性为自性法故名佛、菩萨、独觉、声闻、贤善士者，我于无上正等菩提，若当证得、若不证得。一切有情、一切行、一切法常以无性为自性故，我定应发趣无上正等菩提，得菩提已，若诸有情行有想者，方便安立令住无想。’</w:t>
      </w:r>
    </w:p>
    <w:p w:rsidR="00630101" w:rsidRDefault="00630101" w:rsidP="00630101">
      <w:r>
        <w:rPr>
          <w:rFonts w:hint="eastAsia"/>
        </w:rPr>
        <w:t>“善现，是菩萨摩诃萨既思惟已，发趣无上正等菩提，为普救度诸有情故，作渐次业、修渐次学、行渐次行。如过去世诸菩萨摩诃萨发趣无上正等菩提，先修渐次业、学、行故，证得无上正等菩提；是菩萨摩诃萨亦复如是，先应修行布施波罗蜜多，次应修行净戒波罗蜜多，次应修行安忍波罗蜜多，次应修行精进波罗蜜多，次应修行静虑波罗蜜多，后应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善现，是菩萨摩诃萨从初发心修行布施波罗蜜多时，应自行布施波罗蜜多，亦劝他行布施波罗蜜多，称扬显示布施波罗蜜多功德，欢喜赞叹行布施波罗蜜多者。由此因缘布施圆满，生天人中得大财位，常行布施离悭吝心，随诸有情，须食施食，须饮施饮，须衣施衣，须乘施乘，须香华施香华，须璎珞施璎珞，须房舍施房舍，须卧具施卧具，须灯明施灯明，须财宝施财宝，须僮仆施僮仆，随余所须种种资具皆悉施与。是菩萨摩诃萨由布施故受持戒蕴，生天人中得大尊贵，由施、戒故复得定蕴，由施、戒、定故复得慧蕴，由施、戒、定、慧故复得解脱蕴，由施、戒、定、慧、解脱故复得解脱知见蕴，由施、戒、定、慧、解脱、解脱知见蕴圆满故超诸声闻及独觉地，趣入菩萨正性离生；入菩萨正性离生位已，便能严净佛土成熟有情；严净佛土成熟有情得圆满已，便能证得无上正等菩提；证得无上正等菩提已，便能转正法轮；由转正法轮故，安立有情于三乘法；有情安住三乘法已，解脱生死证得涅槃。善现，是菩萨摩诃萨由布施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是菩萨摩诃萨从初发心修行净戒波罗蜜多时，应自行净戒波罗蜜多，亦劝他行净戒波罗蜜多，称扬显示净戒波罗蜜多功德，欢喜赞叹行净戒波罗蜜多者。是菩萨摩诃萨由此因缘戒蕴清净，生天人中得大尊贵，施贫穷者种种财物；既行施已，安住戒蕴、定蕴、慧蕴、解脱蕴、解脱知见蕴。由戒、定、慧、解脱、解脱知见蕴清净故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净戒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是菩萨摩诃萨从初发心修行安忍波罗蜜多时，应自行安忍波罗蜜多，亦劝他行安忍波罗蜜多，称扬显示安忍波罗蜜多功德，欢喜赞叹行安忍波罗蜜多者。是菩萨摩诃萨行安忍时，能以财物施诸有情皆令满足；既行施已，安住戒蕴，安住安忍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安忍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是菩萨摩诃萨从初发心修行精进波罗蜜多时，应自于诸善法发勤精进波罗蜜多，亦劝他于诸善法，发勤精进波罗蜜多，称扬显示于诸善法，发勤精进波罗蜜多功德，欢喜赞叹于诸善法，发勤精进波罗蜜多者。是菩萨摩诃萨行精进时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精进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是菩萨摩诃萨从初发心修行静虑波罗蜜多时，应自入四静虑、四无量、四无色定，亦劝他入四静虑、四无量、四无色定，称扬显示入四静虑、四无量、四无色定功德，欢喜赞叹入四静虑、四无量、四无色定者。是菩萨摩诃萨安住四静虑、四无量、四无色定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静虑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是菩萨摩诃萨从初发心修行般若波罗蜜多时，施诸有情种种财物，安住戒蕴，安住安忍，安住精进，安住定蕴、慧蕴、解脱蕴、解脱知见蕴，自行布施、净戒、安忍、精进、静虑、般若波罗蜜多，亦劝他行布施、净戒、安忍、精进、静虑、般若波罗蜜多，称扬显示布施、净戒、安忍、精进、静虑、般若波罗蜜多功德，欢喜赞叹行布施、净戒、安忍、精进、静虑、般若波罗蜜多者。是菩萨摩诃萨由布施、净戒、安忍、精进、静虑、般若波罗蜜多方便善巧力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般若故，虽能如是作渐次业、修渐次学、行渐次行，而观一切都不可得。何以故？以一切法自性无故。善现，是为菩萨摩诃萨依行六种波罗蜜多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r>
        <w:rPr>
          <w:rFonts w:hint="eastAsia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/>
    <w:p w:rsidR="00630101" w:rsidRDefault="00630101" w:rsidP="00630101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</w:t>
      </w:r>
      <w:r>
        <w:rPr>
          <w:rFonts w:hint="eastAsia"/>
        </w:rPr>
        <w:lastRenderedPageBreak/>
        <w:t>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性，其中无有想亦复无无想。善现，菩萨摩诃萨应如是修佛随念，谓于其中尚无少念，况有念佛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30101" w:rsidRDefault="00630101" w:rsidP="00630101">
      <w:pPr>
        <w:rPr>
          <w:rFonts w:asciiTheme="minorEastAsia" w:hAnsiTheme="minorEastAsia"/>
          <w:szCs w:val="21"/>
        </w:rPr>
      </w:pPr>
    </w:p>
    <w:p w:rsidR="00C915DB" w:rsidRDefault="00C915DB" w:rsidP="00C915DB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C915DB" w:rsidRPr="006262CC" w:rsidRDefault="00C915DB" w:rsidP="00C915DB"/>
    <w:p w:rsidR="00C915DB" w:rsidRDefault="00C915DB" w:rsidP="00C915DB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C915DB" w:rsidRDefault="00C915DB" w:rsidP="00C915DB">
      <w:pPr>
        <w:rPr>
          <w:rFonts w:asciiTheme="minorEastAsia" w:hAnsiTheme="minorEastAsia"/>
          <w:szCs w:val="21"/>
        </w:rPr>
      </w:pPr>
    </w:p>
    <w:p w:rsidR="00C915DB" w:rsidRDefault="00C915DB" w:rsidP="00C915DB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善现，是菩萨摩诃萨以无性为自性方便力故，觉一切法皆无自性，其中无有想亦复无无想。善现，菩萨摩诃萨应如是修法随念，谓于其中尚无少念，况有念法？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C915DB" w:rsidRPr="006262CC" w:rsidRDefault="00C915DB" w:rsidP="00C915DB"/>
    <w:p w:rsidR="00C915DB" w:rsidRDefault="00C915DB" w:rsidP="00C915DB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僧随念？善现，是菩萨摩诃萨修行般若波罗蜜多时，应作是念：‘佛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C915DB" w:rsidRPr="006262CC" w:rsidRDefault="00C915DB" w:rsidP="00C915DB"/>
    <w:p w:rsidR="00C915DB" w:rsidRDefault="00C915DB" w:rsidP="00C915DB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</w:t>
      </w:r>
      <w:r>
        <w:rPr>
          <w:rFonts w:hint="eastAsia"/>
        </w:rPr>
        <w:lastRenderedPageBreak/>
        <w:t>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C915DB" w:rsidRDefault="00C915DB" w:rsidP="00C915DB"/>
    <w:p w:rsidR="00C915DB" w:rsidRDefault="00C915DB" w:rsidP="00C915DB">
      <w:pPr>
        <w:rPr>
          <w:rFonts w:asciiTheme="minorEastAsia" w:hAnsiTheme="minorEastAsia"/>
          <w:szCs w:val="21"/>
        </w:rPr>
      </w:pPr>
      <w:r w:rsidRPr="006262CC">
        <w:rPr>
          <w:rFonts w:hint="eastAsia"/>
        </w:rPr>
        <w:t>善现，是菩萨摩诃萨以无性为自性方便力故，觉一切法皆无自性，其中无有想亦复无无想。善现，菩萨摩诃萨应如是修僧随念，谓于其中尚无少念，况有念僧？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30101" w:rsidRDefault="00630101" w:rsidP="00630101"/>
    <w:p w:rsidR="003D1A08" w:rsidRDefault="003D1A08" w:rsidP="003D1A08">
      <w:r>
        <w:rPr>
          <w:rFonts w:hint="eastAsia"/>
        </w:rPr>
        <w:t>善现，云何菩萨摩诃萨修戒随念？善现，是菩萨摩诃萨修行般若波罗蜜多时，从初发心乃</w:t>
      </w:r>
    </w:p>
    <w:p w:rsidR="003D1A08" w:rsidRDefault="003D1A08" w:rsidP="003D1A08">
      <w:pPr>
        <w:rPr>
          <w:rFonts w:asciiTheme="minorEastAsia" w:hAnsiTheme="minorEastAsia"/>
          <w:szCs w:val="21"/>
        </w:rPr>
      </w:pPr>
      <w:r>
        <w:rPr>
          <w:rFonts w:hint="eastAsia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3D1A08" w:rsidRDefault="003D1A08" w:rsidP="003D1A08"/>
    <w:p w:rsidR="003D1A08" w:rsidRDefault="003D1A08" w:rsidP="003D1A08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3D1A08" w:rsidRPr="006262CC" w:rsidRDefault="003D1A08" w:rsidP="003D1A08"/>
    <w:p w:rsidR="003D1A08" w:rsidRDefault="003D1A08" w:rsidP="003D1A08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善现，是菩萨摩诃萨以无性为自性方便力故，觉一切法皆无自性，其中无有想亦复无无想。善现，菩萨摩诃萨应如是修戒随念，谓于其中尚无少念，况有念戒？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3D1A08" w:rsidRDefault="003D1A08" w:rsidP="00630101"/>
    <w:p w:rsidR="00234BBF" w:rsidRDefault="00234BBF" w:rsidP="00234BBF">
      <w:r>
        <w:rPr>
          <w:rFonts w:hint="eastAsia"/>
        </w:rPr>
        <w:t>善现，云何菩萨摩诃萨修舍随念？善现，是菩萨摩诃萨修行般若波罗蜜多时，以无性为自</w:t>
      </w:r>
    </w:p>
    <w:p w:rsidR="00234BBF" w:rsidRDefault="00234BBF" w:rsidP="00234BBF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念。若如是修舍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</w:t>
      </w:r>
      <w:r w:rsidRPr="00D24185">
        <w:rPr>
          <w:rFonts w:asciiTheme="minorEastAsia" w:hAnsiTheme="minorEastAsia" w:hint="eastAsia"/>
          <w:szCs w:val="21"/>
        </w:rPr>
        <w:lastRenderedPageBreak/>
        <w:t>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234BBF"/>
    <w:p w:rsidR="00234BBF" w:rsidRDefault="00234BBF" w:rsidP="00234BBF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234BBF" w:rsidRDefault="00234BBF" w:rsidP="00234BB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善现，是菩萨摩诃萨以无性为自性方便力故，觉一切法皆无自性，其中无有想亦复无无想。善现，菩萨摩诃萨应如是修舍随念，谓于其中尚无少念，况有念舍？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234BBF"/>
    <w:p w:rsidR="00234BBF" w:rsidRDefault="00234BBF" w:rsidP="00234BBF">
      <w:r>
        <w:rPr>
          <w:rFonts w:hint="eastAsia"/>
        </w:rPr>
        <w:t>善现，云何菩萨摩诃萨修天随念？善现，是菩萨摩诃萨修行般若波罗蜜多时，以无性为自</w:t>
      </w:r>
    </w:p>
    <w:p w:rsidR="00234BBF" w:rsidRDefault="00234BBF" w:rsidP="00234BBF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234BBF"/>
    <w:p w:rsidR="00234BBF" w:rsidRDefault="00234BBF" w:rsidP="00234BB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234BBF"/>
    <w:p w:rsidR="00234BBF" w:rsidRDefault="00234BBF" w:rsidP="00234BB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天随念，谓于其中尚无少念，况有念天？善现，是为菩萨摩诃萨依修天随念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234BBF"/>
    <w:p w:rsidR="00234BBF" w:rsidRDefault="00234BBF" w:rsidP="00234BBF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复次，善现，菩萨摩诃萨修行般若波罗蜜多时，为欲圆满作渐次业、修渐次学、行渐次行，</w:t>
      </w:r>
      <w:r>
        <w:rPr>
          <w:rFonts w:hint="eastAsia"/>
        </w:rPr>
        <w:lastRenderedPageBreak/>
        <w:t>以无性为自性方便力故，应学内空，应学外空、内外空、空空、大空、胜义空、有为空、无为空、毕竟空、无际空、散空、无变异空、本性空、自相空、共相空、一切法空、不可得空、无性空、自性空、无性自性空；以无性为自性方便力故，应学真如，应学法界、法性、不虚妄性、不变异性、平等性、离生性、法定、法住、实际、虚空界、不思议界；以无性为自性方便力故，应学四念住，应学四正断、四神足、五根、五力、七等觉支、八圣道支；以无性为自性方便力故，应学苦圣谛，应学集、灭、道圣谛；以无性为自性方便力故，应学四静虑，应学四无量、四无色定；以无性为自性方便力故，应学八解脱、应学八胜处、九次第定、十遍处；以无性为自性方便力故，应学空解脱门，应学无相、无愿解脱门；以无性为自性方便力故，应学布施波罗蜜多，应学净戒、安忍、精进、静虑、般若、方便善巧、愿、力、智波罗蜜多；以无性为自性方便力故，应学极喜地，应学离垢地、发光地、焰慧地、极难胜地、现前地、远行地、不动地、善慧地、法云地；以无性为自性方便力故，应学五眼，应学六神通；以无性为自性方便力故，应学佛十力，应学四无所畏、四无碍解、十八佛不共法；以无性为自性方便力故，应学大慈，应学大悲、大喜、大舍；以无性为自性方便力故，应学无忘失法，应学恒住舍性；以无性为自性方便力故，应学一切智，应学道相智、一切相智；以无性为自性方便力故，应学一切三摩地门，应学一切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234BBF"/>
    <w:p w:rsidR="00234BBF" w:rsidRDefault="00234BBF" w:rsidP="00234BB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修学菩萨道时，学一切法皆以无性为其自性，于中尚无少念可得，况有念色，念受、想、行、识？况有念眼处，念耳、鼻、舌、身、意处？况有念色处，念声、香、味、触、法处？况有念眼界，念耳、鼻、舌、身、意界？况有念色界，念声、香、味、触、法界？况有念眼识界，念耳、鼻、舌、身、意识界？况有念眼触，念耳、鼻、舌、身、意触？况有念眼触为缘所生诸受，念耳、鼻、舌、身、意触为缘所生诸受？况有念地界，念水、火、风、空、识界？况有念因缘，念等无间缘、所缘缘、增上缘？况有念无明，念行、识、名色、六处、触、受、爱、取、有、生、老死愁叹苦忧恼？况有念布施波罗蜜多，念净戒、安忍、精进、静虑、般若波罗蜜多？况有念内空，念外空、内外空、空空、大空、胜义空、有为空、无为空、毕竟空、无际空、散空、无变异空、本性空、自相空、共相空、一切法空、不可得空、无性空、自性空、无性自性空？况有念四念住，念四正断、四神足、五根、五力、七等觉支、八圣道支？况有念苦圣谛，念集、灭、道圣谛？况有念四静虑，念四无量、四无色定？况有念八解脱，念八胜处、九次第定、十遍处？况有念一切三摩地门，念一切陀罗尼门？况有念空解脱门，念无相、无愿解脱门？况有念极喜地，念离垢地、发光地、焰慧地、极难胜地、现前地、远行地、不动地、善慧地、法云地？况有念五眼，念六神通？况有念佛十力，念四无所畏、四无碍解、十八佛不共法？况有念大慈，念大悲、大喜、大舍？况有念无忘失法，念恒住舍性？况有念一切智，念道相智、一切相智？况有念预流果，念一来、不还、阿罗汉果、独觉菩提？况有念一切菩萨摩诃萨行，念诸佛无上正等菩提？如是诸念及所念法，若少有实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234BBF"/>
    <w:p w:rsidR="00234BBF" w:rsidRPr="006262CC" w:rsidRDefault="00234BBF" w:rsidP="00234BBF">
      <w:r>
        <w:rPr>
          <w:rFonts w:hint="eastAsia"/>
        </w:rPr>
        <w:t>善现，如是菩萨摩诃萨修行般若波罗蜜多时，虽作渐次业、修渐次学、行渐次行，而于其中所有一切心所行业、心所行学、心所行行皆悉不转，以一切法皆以无性为自性故。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234BBF" w:rsidRDefault="00234BBF" w:rsidP="00630101"/>
    <w:p w:rsidR="0057677C" w:rsidRDefault="0057677C" w:rsidP="00630101"/>
    <w:p w:rsidR="0057677C" w:rsidRDefault="0057677C" w:rsidP="00630101"/>
    <w:p w:rsidR="0057677C" w:rsidRDefault="0057677C" w:rsidP="00630101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佛告善现：若菩萨摩诃萨修行般若波罗蜜多时，以离相心修行布施波罗蜜多，所谓不见我能</w:t>
      </w:r>
      <w:r>
        <w:rPr>
          <w:rFonts w:hint="eastAsia"/>
        </w:rPr>
        <w:lastRenderedPageBreak/>
        <w:t>行施、我能舍此、于此行施、由此故施、为此故施、如是行施。住是离相无漏心中，离爱、离悭而行布施波罗蜜多，尔时不见所行布施，亦复不见此无漏心，乃至不见一切佛法。如是菩萨摩诃萨住无漏心，而行布施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净戒波罗蜜多，所谓不见我能持戒、我能舍此、于此持戒、由此持戒、为此持戒、如是持戒。住是离相无漏心中，无染、无著而行净戒波罗蜜多，尔时不见所行净戒，亦复不见此无漏心，乃至不见一切佛法。如是菩萨摩诃萨住无漏心，而行净戒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安忍波罗蜜多，所谓不见我能修忍、我能舍此、于此修忍、由此修忍、为此修忍、如是修忍。住是离相无漏心中，无染、无著而行安忍波罗蜜多，尔时不见所行安忍，亦复不见此无漏心，乃至不见一切佛法。如是菩萨摩诃萨住无漏心，而行安忍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精进波罗蜜多，所谓不见我能精进、我能舍此、于此精进、由此精进、为此精进、如是精进。住是离相无漏心中，无染、无著而行精进波罗蜜多，尔时不见所行精进，亦复不见此无漏心，乃至不见一切佛法。如是菩萨摩诃萨住无漏心，而行精进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静虑波罗蜜多，所谓不见我能修定、我能舍此、于此修定、由此修定、为此修定、如是修定。住是离相无漏心中，无染、无著而行静虑波罗蜜多，尔时不见所行静虑，亦复不见此无漏心，乃至不见一切佛法。如是菩萨摩诃萨住无漏心，而行静虑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般若波罗蜜多，所谓不见我能修慧、我能舍此、于此修慧、由此修慧、为此修慧、如是修慧。住是离相无漏心中，无染、无著而行般若波罗蜜多，尔时不见所行般若，亦复不见此无漏心，乃至不见一切佛法。如是菩萨摩诃萨住无漏心，而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静虑、四无量、四无色定，所谓不见我能修四静虑、四无量、四无色定，我能舍此、于此、由此、为此如是修四静虑、四无量、四无色定。住是离相无漏心中，无染、无著而修四静虑、四无量、四无色定，尔时不见所修四静虑、四无量、四无色定，亦复不见此无漏心，乃至不见一切佛法。如是菩萨摩诃萨住无漏心，而修四静虑、四无量、四无色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善现，若菩萨摩诃萨修行般若波罗蜜多时，以离相心修行四念住、四正断、四神足、五根、五力、七等觉支、八圣道支，所谓不见我能修四念住乃至八圣道支，我能舍此、于此、由此、</w:t>
      </w:r>
      <w:r>
        <w:rPr>
          <w:rFonts w:hint="eastAsia"/>
        </w:rPr>
        <w:lastRenderedPageBreak/>
        <w:t>为此如是修四念住乃至八圣道支。住是离相无漏心中，无染、无著而修四念住乃至八圣道支，尔时不见所修四念住乃至八圣道支，亦复不见此无漏心，乃至不见一切佛法。如是菩萨摩诃萨住无漏心，而修四念住乃至八圣道支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空、无相、无愿解脱门，所谓不见我能修空、无相、无愿解脱门，我能舍此、于此、由此、为此如是修空、无相、无愿解脱门。住是离相无漏心中，无染、无著而修空、无相、无愿解脱门，尔时不见所修空、无相、无愿解脱门，亦复不见此无漏心，乃至不见一切佛法。如是菩萨摩诃萨住无漏心，而修空、无相、无愿解脱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r>
        <w:rPr>
          <w:rFonts w:hint="eastAsia"/>
        </w:rPr>
        <w:t>善现，若菩萨摩诃萨修行般若波罗蜜多时，以离相心住苦、集、灭、道圣谛，所谓不见我能住苦、集、灭、道圣谛，我能舍此、于此、由此、为此如是住苦、集、灭、道圣谛。住是离相无漏心中，无染、无著而住苦、集、灭、道圣谛，尔时不见所住苦、集、灭、道圣谛，亦复不见此无漏心，乃至不见一切佛法。如是菩萨摩诃萨住无漏心，而住苦、集、灭、道圣谛。</w:t>
      </w:r>
    </w:p>
    <w:p w:rsidR="00B12F69" w:rsidRDefault="00B12F69" w:rsidP="00B12F69">
      <w:r>
        <w:rPr>
          <w:rFonts w:hint="eastAsia"/>
        </w:rPr>
        <w:t>善现，若菩萨摩诃萨修行般若波罗蜜多时，以离相心修八解脱、八胜处、九次第定、十遍处，所谓不见我能修八解脱、八胜处、九次第定、十遍处，我能舍此、于此、由此、为此如是修八解脱、八胜处、九次第定、十遍处。住是离相无漏心中，无染、无著而修八解脱、八胜处、九次第定、十遍处，尔时不见所修八解脱、八胜处、九次第定、十遍处，亦复不见此无漏心，乃至不见一切佛法。如是菩萨摩诃萨住无漏心，而修八解脱、八胜处、九次第定、十遍处。</w:t>
      </w:r>
    </w:p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三摩地门、陀罗尼门，所谓不见我能修一切三摩地门、陀罗尼门，我能舍此、于此、由此、为此如是修一切三摩地门、陀罗尼门。住是离相无漏心中，无染、无著而修一切三摩地门、陀罗尼门，尔时不见所修一切三摩地门、陀罗尼门，亦复不见此无漏心，乃至不见一切佛法。如是菩萨摩诃萨住无漏心，而修一切三摩地门、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内空、外空、内外空、空空、大空、胜义空、有为空、无为空、毕竟空、无际空、散空、无变异空、本性空、自相空、共相空、一切法空、不可得空、无性空、自性空、无性自性空，所谓不见我能住内空乃至无性自性空，我能舍此、于此、由此、为此如是住内空乃至无性自性空。住是离相无漏心中，无染、无著而住内空乃至无性自性空，尔时不见所住内空乃至无性自性空，亦复不见此无漏心，乃至不见一切佛法。如是菩萨摩诃萨住无漏心，而住内空乃至无性自性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真如、法界、法性、不虚妄性、不变异性、平等性、离生性、法定、法住、实际、虚空界、不思议界，所谓不见我能住真如乃至不思议界，我能舍此、于此、由此、为此如是住真如乃至不思议界。住是离相无漏心中，无染、无著而住真如乃至不思议界，尔时不见所住真如乃至不思议界，亦复不见此无漏心，乃至不见一切佛法。如是菩萨摩诃萨住无漏心，而住真如乃至不思议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Default="00B12F69" w:rsidP="00B12F69">
      <w:pPr>
        <w:rPr>
          <w:rFonts w:asciiTheme="minorEastAsia" w:hAnsiTheme="minorEastAsia"/>
          <w:szCs w:val="21"/>
        </w:rPr>
      </w:pPr>
    </w:p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五眼、六神通，所谓不见我能修五眼、六神通，我能舍此、于此、由此、为此如是修五眼、六神通。住是离相无漏心中，无染、无著而修五眼、六神通，尔时不见所修五眼、六神通，亦复不见此无漏心，乃至不见一切佛法。</w:t>
      </w:r>
      <w:r>
        <w:rPr>
          <w:rFonts w:hint="eastAsia"/>
        </w:rPr>
        <w:lastRenderedPageBreak/>
        <w:t>如是菩萨摩诃萨住无漏心，而修五眼、六神通。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佛十力、四无所畏、四无碍解、十八佛不共法，所谓不见我能修佛十力、四无所畏、四无碍解、十八佛不共法，我能舍此、于此、由此、为此如是修佛十力、四无所畏、四无碍解、十八佛不共法。住是离相无漏心中，无染、无著而修佛十力、四无所畏、四无碍解、十八佛不共法，尔时不见所修佛十力、四无所畏、四无碍解、十八佛不共法，亦复不见此无漏心，乃至不见一切佛法。如是菩萨摩诃萨住无漏心，而修佛十力、四无所畏、四无碍解、十八佛不共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大慈、大悲、大喜、大舍，所谓不见我能修大慈、大悲、大喜、大舍，我能舍此、于此、由此、为此如是修大慈、大悲、大喜、大舍。住是离相无漏心中，无染、无著而修大慈、大悲、大喜、大舍，尔时不见所修大慈、大悲、大喜、大舍，亦复不见此无漏心，乃至不见一切佛法。如是菩萨摩诃萨住无漏心，而修大慈、大悲、大喜、大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无忘失法、恒住舍性，所谓不见我能修无忘失法、恒住舍性，我能舍此、于此、由此、为此如是修无忘失法、恒住舍性。住是离相无漏心中，无染、无著而修无忘失法、恒住舍性，尔时不见所修无忘失法、恒住舍性，亦复不见此无漏心，乃至不见一切佛法。如是菩萨摩诃萨住无漏心，而修无忘失法、恒住舍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智、道相智、一切相智，所谓不见我能修一切智、道相智、一切相智，我能舍此、于此、由此、为此如是修一切智、道相智、一切相智。住是离相无漏心中，无染、无著而修一切智、道相智、一切相智，尔时不见所修一切智、道相智、一切相智，亦复不见此无漏心，乃至不见一切佛法。如是菩萨摩诃萨住无漏心，而修一切智、道相智、一切相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2F69" w:rsidRPr="00AC6436" w:rsidRDefault="00B12F69" w:rsidP="00B12F69"/>
    <w:p w:rsidR="00B12F69" w:rsidRDefault="00B12F69" w:rsidP="00B12F6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引三十二大士相、八十随好，所谓不见我能引三十二大士相、八十随好，我能舍此、于此、由此、为此如是引三十二大士相、八十随好。住是离相无漏心中，无染、无著而引三十二大士相、八十随好，尔时不见所引三十二大士相、八十随好，亦复不见此无漏心，乃至不见一切佛法。如是菩萨摩诃萨住无漏心，而引三十二大士相、八十随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7677C" w:rsidRDefault="0057677C" w:rsidP="00630101"/>
    <w:p w:rsidR="00106F92" w:rsidRDefault="00106F92" w:rsidP="00630101"/>
    <w:p w:rsidR="00106F92" w:rsidRDefault="00106F92" w:rsidP="00630101"/>
    <w:p w:rsidR="00106F92" w:rsidRDefault="00106F92" w:rsidP="00630101"/>
    <w:p w:rsidR="00106F92" w:rsidRDefault="00106F92" w:rsidP="00630101"/>
    <w:p w:rsidR="00106F92" w:rsidRDefault="00106F92" w:rsidP="00630101"/>
    <w:p w:rsidR="00457DE5" w:rsidRDefault="00457DE5" w:rsidP="00630101"/>
    <w:p w:rsidR="00106F92" w:rsidRDefault="00106F92" w:rsidP="00630101"/>
    <w:p w:rsidR="00106F92" w:rsidRDefault="00106F92" w:rsidP="00630101"/>
    <w:p w:rsidR="00106F92" w:rsidRDefault="00106F92" w:rsidP="00106F92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106F92" w:rsidRPr="00106F92" w:rsidRDefault="00106F92" w:rsidP="00106F92"/>
    <w:p w:rsidR="00106F92" w:rsidRDefault="00106F9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630101"/>
    <w:p w:rsidR="00AB3CD2" w:rsidRDefault="00AB3CD2" w:rsidP="00AB3CD2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AB3CD2" w:rsidRDefault="00AB3CD2" w:rsidP="00AB3CD2"/>
    <w:p w:rsidR="00AB3CD2" w:rsidRDefault="00AB3CD2" w:rsidP="00AB3CD2"/>
    <w:p w:rsidR="00AB3CD2" w:rsidRDefault="00AB3CD2" w:rsidP="00AB3CD2"/>
    <w:p w:rsidR="00AB3CD2" w:rsidRDefault="00AB3CD2" w:rsidP="00AB3CD2"/>
    <w:p w:rsidR="00AB3CD2" w:rsidRDefault="00AB3CD2" w:rsidP="00AB3CD2"/>
    <w:p w:rsidR="00AB3CD2" w:rsidRDefault="00AB3CD2" w:rsidP="00AB3CD2"/>
    <w:p w:rsidR="00AB3CD2" w:rsidRDefault="00AB3CD2" w:rsidP="00AB3CD2"/>
    <w:p w:rsidR="00AB3CD2" w:rsidRDefault="00AB3CD2" w:rsidP="00AB3CD2"/>
    <w:p w:rsidR="00AB3CD2" w:rsidRPr="00AB3CD2" w:rsidRDefault="00AB3CD2" w:rsidP="00AB3CD2"/>
    <w:p w:rsidR="00457DE5" w:rsidRDefault="00457DE5" w:rsidP="00457DE5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AB3CD2" w:rsidRPr="00457DE5" w:rsidRDefault="00AB3CD2" w:rsidP="00630101"/>
    <w:p w:rsidR="007F00FF" w:rsidRDefault="007F00FF" w:rsidP="007F00FF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7F00FF" w:rsidRDefault="007F00FF" w:rsidP="007F00FF"/>
    <w:p w:rsidR="002A5ECC" w:rsidRDefault="002A5ECC" w:rsidP="002A5ECC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2A5ECC" w:rsidRDefault="002A5ECC" w:rsidP="002A5ECC"/>
    <w:p w:rsidR="00A27798" w:rsidRDefault="00A27798" w:rsidP="00A27798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</w:t>
      </w:r>
      <w:r>
        <w:rPr>
          <w:rFonts w:hint="eastAsia"/>
        </w:rPr>
        <w:lastRenderedPageBreak/>
        <w:t>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79卷</w:t>
      </w:r>
    </w:p>
    <w:p w:rsidR="00A27798" w:rsidRPr="00A27798" w:rsidRDefault="00A27798" w:rsidP="00A27798"/>
    <w:p w:rsidR="00DD087E" w:rsidRPr="00DD087E" w:rsidRDefault="00DD087E" w:rsidP="00DD087E"/>
    <w:p w:rsidR="002A5ECC" w:rsidRPr="002A5ECC" w:rsidRDefault="002A5ECC" w:rsidP="002A5ECC"/>
    <w:p w:rsidR="007F00FF" w:rsidRPr="002A5ECC" w:rsidRDefault="007F00FF" w:rsidP="007F00FF"/>
    <w:p w:rsidR="00AB3CD2" w:rsidRDefault="00AB3CD2" w:rsidP="00630101"/>
    <w:p w:rsidR="00A27798" w:rsidRDefault="00A27798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C402F3" w:rsidRDefault="00C402F3" w:rsidP="00630101"/>
    <w:p w:rsidR="00F53A99" w:rsidRDefault="00F53A99" w:rsidP="00F53A99">
      <w:pPr>
        <w:rPr>
          <w:rFonts w:asciiTheme="minorEastAsia" w:hAnsiTheme="minorEastAsia"/>
          <w:szCs w:val="21"/>
        </w:rPr>
      </w:pPr>
      <w:r w:rsidRPr="00F53A99">
        <w:rPr>
          <w:rFonts w:hint="eastAsia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C402F3" w:rsidRPr="00F53A99" w:rsidRDefault="00C402F3" w:rsidP="00630101"/>
    <w:p w:rsidR="000D74EA" w:rsidRDefault="000D74EA" w:rsidP="000D74E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C402F3" w:rsidRPr="000D74EA" w:rsidRDefault="00C402F3" w:rsidP="000D74EA"/>
    <w:p w:rsidR="00241F09" w:rsidRDefault="00241F09" w:rsidP="00241F09">
      <w:pPr>
        <w:rPr>
          <w:rFonts w:asciiTheme="minorEastAsia" w:hAnsiTheme="minorEastAsia"/>
          <w:szCs w:val="21"/>
        </w:rPr>
      </w:pPr>
      <w:r w:rsidRPr="00241F09">
        <w:rPr>
          <w:rFonts w:hint="eastAsia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C402F3" w:rsidRPr="00241F09" w:rsidRDefault="00C402F3" w:rsidP="00630101"/>
    <w:p w:rsidR="00C402F3" w:rsidRDefault="00CA04A8" w:rsidP="00630101">
      <w:r w:rsidRPr="00CA04A8">
        <w:rPr>
          <w:rFonts w:hint="eastAsia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C402F3" w:rsidRDefault="00C402F3" w:rsidP="00630101"/>
    <w:p w:rsidR="00CA04A8" w:rsidRDefault="00CA04A8" w:rsidP="00CA04A8">
      <w:r w:rsidRPr="00CA04A8">
        <w:rPr>
          <w:rFonts w:hint="eastAsia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</w:t>
      </w:r>
      <w:r w:rsidRPr="00CA04A8">
        <w:rPr>
          <w:rFonts w:hint="eastAsia"/>
        </w:rPr>
        <w:lastRenderedPageBreak/>
        <w:t>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C402F3" w:rsidRDefault="00C402F3" w:rsidP="00630101"/>
    <w:p w:rsidR="00F233E5" w:rsidRDefault="00F233E5" w:rsidP="00F233E5">
      <w:pPr>
        <w:rPr>
          <w:rFonts w:asciiTheme="minorEastAsia" w:hAnsiTheme="minorEastAsia"/>
          <w:szCs w:val="21"/>
        </w:rPr>
      </w:pPr>
      <w:r w:rsidRPr="00F233E5">
        <w:rPr>
          <w:rFonts w:hint="eastAsia"/>
        </w:rPr>
        <w:t>时，具寿善现白佛言：“世尊，若菩萨摩诃萨欲学法界，当于何学？”佛言：“善现，若菩萨摩诃萨欲学法界，当于一切法学。何以故？善现，以一切法皆入法界故。”具寿善现复白佛言：“世尊，何因缘故，说一切法皆入法界？”佛言：“善现，如来出世、若不出世，诸法法尔，皆入法界无差别相，不由佛说。所以者何？善现，一切善法若非善法、若有记法若无记法、若有漏法若无漏法、若世间法若出世间法、若有为法若无为法，无不皆入无相、无为、性空法界。是故，善现，菩萨摩诃萨修行般若波罗蜜多时，欲学法界，当学一切法；若学一切法，即学法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F233E5" w:rsidRDefault="00F233E5" w:rsidP="00F233E5">
      <w:pPr>
        <w:rPr>
          <w:rFonts w:asciiTheme="minorEastAsia" w:hAnsiTheme="minorEastAsia"/>
          <w:szCs w:val="21"/>
        </w:rPr>
      </w:pPr>
    </w:p>
    <w:p w:rsidR="00F233E5" w:rsidRPr="00F233E5" w:rsidRDefault="00F233E5" w:rsidP="00F233E5"/>
    <w:p w:rsidR="00313170" w:rsidRDefault="00313170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D20A51" w:rsidRDefault="00D20A51" w:rsidP="00630101"/>
    <w:p w:rsidR="00423E8A" w:rsidRDefault="00423E8A" w:rsidP="00423E8A">
      <w:r>
        <w:rPr>
          <w:rFonts w:hint="eastAsia"/>
        </w:rPr>
        <w:lastRenderedPageBreak/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423E8A" w:rsidRDefault="00423E8A" w:rsidP="00423E8A"/>
    <w:p w:rsidR="00423E8A" w:rsidRDefault="00423E8A" w:rsidP="00423E8A">
      <w:r>
        <w:rPr>
          <w:rFonts w:hint="eastAsia"/>
        </w:rPr>
        <w:t>善现，是菩萨摩诃萨自行布施波罗蜜多，亦劝他行布施波罗蜜多，无倒称扬行布施波罗蜜</w:t>
      </w:r>
    </w:p>
    <w:p w:rsidR="00423E8A" w:rsidRDefault="00423E8A" w:rsidP="00423E8A">
      <w:r>
        <w:rPr>
          <w:rFonts w:hint="eastAsia"/>
        </w:rPr>
        <w:t>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423E8A" w:rsidRDefault="00423E8A" w:rsidP="00423E8A">
      <w:r>
        <w:rPr>
          <w:rFonts w:hint="eastAsia"/>
        </w:rPr>
        <w:t>“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423E8A" w:rsidRPr="00423E8A" w:rsidRDefault="00423E8A" w:rsidP="00423E8A"/>
    <w:p w:rsidR="00423E8A" w:rsidRDefault="00423E8A" w:rsidP="00423E8A">
      <w:r>
        <w:rPr>
          <w:rFonts w:hint="eastAsia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善现，诸菩萨摩诃萨常应如是修行布施波罗蜜多，谓于有情都无所吝，乃至能施自身骨肉，况不能舍诸外资具？谓诸资具摄受有情，令速解脱生老病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D20A51" w:rsidRDefault="00D20A51" w:rsidP="00630101"/>
    <w:p w:rsidR="002E13DC" w:rsidRDefault="002E13DC" w:rsidP="002E13DC">
      <w:r w:rsidRPr="002E13DC">
        <w:rPr>
          <w:rFonts w:hint="eastAsia"/>
        </w:rPr>
        <w:t>言：“善现，如是，如是，如汝所说。善现，定无有法诸菩萨摩诃萨所不应学，诸菩萨摩诃萨不学此法，必不能得所求无上正等菩提。何以故？善现，若菩萨摩诃萨不学一切法，终不能得一切智智。”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D20A51" w:rsidRPr="002E13DC" w:rsidRDefault="00D20A51" w:rsidP="00630101"/>
    <w:p w:rsidR="00FA46EF" w:rsidRDefault="00FA46EF" w:rsidP="00FA46EF">
      <w:r w:rsidRPr="00FA46EF">
        <w:rPr>
          <w:rFonts w:hint="eastAsia"/>
        </w:rPr>
        <w:t>善现，是菩萨摩诃萨安住般若波罗蜜多，方便善巧教授教诫诸有情时，行菩提道无所执著。何以故？一切法性不应执著，若能执著、若所执著俱无自性，以一切法自性空故。善现，是菩萨摩诃萨如是修行菩提道时，于一切法都无所住，以无所住而为方便，虽行布施波罗蜜多，</w:t>
      </w:r>
      <w:r w:rsidRPr="00FA46EF">
        <w:rPr>
          <w:rFonts w:hint="eastAsia"/>
        </w:rPr>
        <w:lastRenderedPageBreak/>
        <w:t>而于其中都无所住；虽行净戒、安忍、精进、静虑、般若波罗蜜多，而于其中都无所住。何以故？如是自性、行者、行相一切空故。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D20A51" w:rsidRPr="00FA46EF" w:rsidRDefault="00D20A51" w:rsidP="00630101"/>
    <w:p w:rsidR="00FA46EF" w:rsidRDefault="00FA46EF" w:rsidP="00FA46EF">
      <w:r>
        <w:rPr>
          <w:rFonts w:hint="eastAsia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A46EF" w:rsidRDefault="00FA46EF" w:rsidP="00FA46EF"/>
    <w:p w:rsidR="003920C5" w:rsidRDefault="003920C5" w:rsidP="003920C5">
      <w:pPr>
        <w:rPr>
          <w:rFonts w:asciiTheme="minorEastAsia" w:hAnsiTheme="minorEastAsia"/>
          <w:szCs w:val="21"/>
        </w:rPr>
      </w:pPr>
      <w:r w:rsidRPr="003920C5">
        <w:rPr>
          <w:rFonts w:hint="eastAsia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779B3" w:rsidRDefault="00F779B3" w:rsidP="003920C5">
      <w:pPr>
        <w:rPr>
          <w:rFonts w:asciiTheme="minorEastAsia" w:hAnsiTheme="minorEastAsia"/>
          <w:szCs w:val="21"/>
        </w:rPr>
      </w:pPr>
    </w:p>
    <w:p w:rsidR="00F779B3" w:rsidRDefault="00F779B3" w:rsidP="003920C5">
      <w:pPr>
        <w:rPr>
          <w:rFonts w:asciiTheme="minorEastAsia" w:hAnsiTheme="minorEastAsia"/>
          <w:szCs w:val="21"/>
        </w:rPr>
      </w:pPr>
    </w:p>
    <w:p w:rsidR="00F779B3" w:rsidRDefault="00F779B3" w:rsidP="003920C5">
      <w:pPr>
        <w:rPr>
          <w:rFonts w:asciiTheme="minorEastAsia" w:hAnsiTheme="minorEastAsia"/>
          <w:szCs w:val="21"/>
        </w:rPr>
      </w:pPr>
    </w:p>
    <w:p w:rsidR="00F779B3" w:rsidRDefault="00F779B3" w:rsidP="003920C5">
      <w:pPr>
        <w:rPr>
          <w:rFonts w:asciiTheme="minorEastAsia" w:hAnsiTheme="minorEastAsia"/>
          <w:szCs w:val="21"/>
        </w:rPr>
      </w:pPr>
    </w:p>
    <w:p w:rsidR="00F779B3" w:rsidRDefault="00F779B3" w:rsidP="003920C5">
      <w:pPr>
        <w:rPr>
          <w:rFonts w:asciiTheme="minorEastAsia" w:hAnsiTheme="minorEastAsia"/>
          <w:szCs w:val="21"/>
        </w:rPr>
      </w:pPr>
    </w:p>
    <w:p w:rsidR="00F779B3" w:rsidRDefault="00F779B3" w:rsidP="003920C5">
      <w:pPr>
        <w:rPr>
          <w:rFonts w:asciiTheme="minorEastAsia" w:hAnsiTheme="minorEastAsia"/>
          <w:szCs w:val="21"/>
        </w:rPr>
      </w:pPr>
    </w:p>
    <w:p w:rsidR="00BC3F39" w:rsidRDefault="00BC3F39" w:rsidP="00BC3F39">
      <w:pPr>
        <w:rPr>
          <w:rFonts w:asciiTheme="minorEastAsia" w:hAnsiTheme="minorEastAsia"/>
          <w:szCs w:val="21"/>
        </w:rPr>
      </w:pPr>
      <w:r w:rsidRPr="00BC3F39">
        <w:rPr>
          <w:rFonts w:hint="eastAsia"/>
        </w:rPr>
        <w:lastRenderedPageBreak/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779B3" w:rsidRDefault="00F779B3" w:rsidP="003920C5"/>
    <w:p w:rsidR="005A4A72" w:rsidRDefault="005A4A72" w:rsidP="005A4A72">
      <w:pPr>
        <w:rPr>
          <w:rFonts w:asciiTheme="minorEastAsia" w:hAnsiTheme="minorEastAsia"/>
          <w:szCs w:val="21"/>
        </w:rPr>
      </w:pPr>
      <w:r w:rsidRPr="005A4A72">
        <w:rPr>
          <w:rFonts w:hint="eastAsia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BC3F39" w:rsidRDefault="00BC3F39" w:rsidP="003920C5"/>
    <w:p w:rsidR="001F727F" w:rsidRDefault="001F727F" w:rsidP="001F727F">
      <w:pPr>
        <w:rPr>
          <w:rFonts w:asciiTheme="minorEastAsia" w:hAnsiTheme="minorEastAsia"/>
          <w:szCs w:val="21"/>
        </w:rPr>
      </w:pPr>
      <w:r>
        <w:rPr>
          <w:rFonts w:hint="eastAsia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“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净无漏法，而为利乐诸有情故，方便善巧受恶趣身，如应成熟诸有情类。虽受彼身而不同彼受诸苦恼，亦复不为彼趣过失之所杂染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1F727F" w:rsidRDefault="001F727F" w:rsidP="001F727F"/>
    <w:p w:rsidR="00527596" w:rsidRDefault="00527596" w:rsidP="00527596">
      <w:pPr>
        <w:rPr>
          <w:rFonts w:asciiTheme="minorEastAsia" w:hAnsiTheme="minorEastAsia"/>
          <w:szCs w:val="21"/>
        </w:rPr>
      </w:pPr>
      <w:r w:rsidRPr="00527596">
        <w:rPr>
          <w:rFonts w:hint="eastAsia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1F727F" w:rsidRPr="00527596" w:rsidRDefault="001F727F" w:rsidP="001F727F"/>
    <w:p w:rsidR="001B7042" w:rsidRDefault="001B7042" w:rsidP="001B7042">
      <w:pPr>
        <w:rPr>
          <w:rFonts w:asciiTheme="minorEastAsia" w:hAnsiTheme="minorEastAsia"/>
          <w:szCs w:val="21"/>
        </w:rPr>
      </w:pPr>
      <w:r w:rsidRPr="001B7042">
        <w:rPr>
          <w:rFonts w:hint="eastAsia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</w:t>
      </w:r>
      <w:r>
        <w:rPr>
          <w:rFonts w:hint="eastAsia"/>
        </w:rPr>
        <w:t>善现，诸菩萨摩诃萨菩提资粮若未具者，必不能得所求无上正等菩提。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BC1A3B" w:rsidRDefault="00BC1A3B" w:rsidP="001B7042">
      <w:pPr>
        <w:rPr>
          <w:rFonts w:asciiTheme="minorEastAsia" w:hAnsiTheme="minorEastAsia"/>
          <w:szCs w:val="21"/>
        </w:rPr>
      </w:pPr>
    </w:p>
    <w:p w:rsidR="00A30E36" w:rsidRDefault="00A30E36" w:rsidP="00A30E36">
      <w:pPr>
        <w:rPr>
          <w:rFonts w:asciiTheme="minorEastAsia" w:hAnsiTheme="minorEastAsia"/>
          <w:szCs w:val="21"/>
        </w:rPr>
      </w:pPr>
      <w:r w:rsidRPr="00A30E36"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5A4A72" w:rsidRPr="00A30E36" w:rsidRDefault="005A4A72" w:rsidP="003920C5"/>
    <w:p w:rsidR="00447EB3" w:rsidRDefault="00447EB3" w:rsidP="00447EB3">
      <w:pPr>
        <w:rPr>
          <w:rFonts w:asciiTheme="minorEastAsia" w:hAnsiTheme="minorEastAsia"/>
          <w:szCs w:val="21"/>
        </w:rPr>
      </w:pPr>
      <w:r w:rsidRPr="00447EB3">
        <w:rPr>
          <w:rFonts w:hint="eastAsia"/>
        </w:rPr>
        <w:t>复次，善现，是菩萨摩诃萨修行般若波罗蜜多时，见诸愚夫于非我中而住我想，于非有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情、命者、生者、养者、士夫、补特伽罗、意生、儒童、作者、使作者、起者、使起者、受者、使受者、知者、使知者、见者、使见者中而住有情广说乃至使见者想。是菩萨摩诃萨见是事已，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深生怜愍方便教化，令离颠倒妄想执著，安置无相甘露界中，住是界中不复现起我想乃至使见者想，是时一切掉动、散乱、戏论、分别不复现行，心多安住寂静憺怕无戏论界。善现，是菩萨摩诃萨由此方便，修行般若波罗蜜多，自于诸法无所执著，亦能教他于一切法无所执著，此依世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俗，不依胜义。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5A4A72" w:rsidRDefault="005A4A72" w:rsidP="003920C5"/>
    <w:p w:rsidR="00447EB3" w:rsidRPr="00447EB3" w:rsidRDefault="00447EB3" w:rsidP="003920C5">
      <w:r w:rsidRPr="00447EB3">
        <w:rPr>
          <w:rFonts w:hint="eastAsia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俱是戏论。非一切法平等性中有诸戏论，若离戏论乃可名为法平等性。”</w:t>
      </w:r>
      <w:r w:rsidRPr="00447EB3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D20A51" w:rsidRDefault="00D20A51" w:rsidP="00630101"/>
    <w:p w:rsidR="001A24A1" w:rsidRDefault="001A24A1" w:rsidP="00630101"/>
    <w:p w:rsidR="001A24A1" w:rsidRDefault="001A24A1" w:rsidP="00630101"/>
    <w:p w:rsidR="001A24A1" w:rsidRDefault="001A24A1" w:rsidP="00630101"/>
    <w:p w:rsidR="001A24A1" w:rsidRDefault="001A24A1" w:rsidP="00630101"/>
    <w:p w:rsidR="001A24A1" w:rsidRDefault="001A24A1" w:rsidP="00630101"/>
    <w:p w:rsidR="001A24A1" w:rsidRDefault="001A24A1" w:rsidP="00630101"/>
    <w:p w:rsidR="001A24A1" w:rsidRDefault="001A24A1" w:rsidP="00630101"/>
    <w:p w:rsidR="001A24A1" w:rsidRDefault="001A24A1" w:rsidP="00630101"/>
    <w:p w:rsidR="001A24A1" w:rsidRDefault="001A24A1" w:rsidP="00630101"/>
    <w:p w:rsidR="00472ACC" w:rsidRPr="00447EB3" w:rsidRDefault="00472ACC" w:rsidP="00472ACC">
      <w:r w:rsidRPr="00472ACC">
        <w:rPr>
          <w:rFonts w:hint="eastAsia"/>
        </w:rPr>
        <w:lastRenderedPageBreak/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582卷</w:t>
      </w:r>
    </w:p>
    <w:p w:rsidR="00472ACC" w:rsidRPr="00472ACC" w:rsidRDefault="00472ACC" w:rsidP="00630101"/>
    <w:p w:rsidR="00975D5B" w:rsidRPr="00447EB3" w:rsidRDefault="00975D5B" w:rsidP="00975D5B">
      <w:r w:rsidRPr="00975D5B">
        <w:rPr>
          <w:rFonts w:hint="eastAsia"/>
        </w:rPr>
        <w:t>尔时，世尊告舍利子：“若有能发大菩提心，精进修行布施、净戒、安忍、精进、静虑、般若波罗蜜多心无厌倦，虽遇种种恶友退缘而不退屈，是菩萨相，具此相者名为菩萨。又，舍利</w:t>
      </w:r>
      <w:r w:rsidRPr="00975D5B">
        <w:rPr>
          <w:rFonts w:hint="eastAsia"/>
        </w:rPr>
        <w:t xml:space="preserve"> </w:t>
      </w:r>
      <w:r w:rsidRPr="00975D5B">
        <w:rPr>
          <w:rFonts w:hint="eastAsia"/>
        </w:rPr>
        <w:t>子，若诸有情修诸善法心无厌倦，受持净戒终不毁犯，常乐利乐一切有情，虽遇苦缘而无怯弱，</w:t>
      </w:r>
      <w:r w:rsidRPr="00975D5B">
        <w:rPr>
          <w:rFonts w:hint="eastAsia"/>
        </w:rPr>
        <w:t xml:space="preserve"> </w:t>
      </w:r>
      <w:r w:rsidRPr="00975D5B">
        <w:rPr>
          <w:rFonts w:hint="eastAsia"/>
        </w:rPr>
        <w:t>随所修学愿与有情同证菩提毕竟安乐，是为菩萨摩诃萨相，具此相者名为菩萨。”</w:t>
      </w:r>
      <w:r w:rsidRPr="00975D5B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583卷</w:t>
      </w:r>
    </w:p>
    <w:p w:rsidR="00472ACC" w:rsidRPr="00975D5B" w:rsidRDefault="00472ACC" w:rsidP="00630101"/>
    <w:p w:rsidR="00DF2B76" w:rsidRDefault="00DF2B76" w:rsidP="00DF2B76">
      <w:pPr>
        <w:rPr>
          <w:rFonts w:asciiTheme="minorEastAsia" w:hAnsiTheme="minorEastAsia"/>
          <w:szCs w:val="21"/>
        </w:rPr>
      </w:pPr>
      <w:r w:rsidRPr="00DF2B76">
        <w:rPr>
          <w:rFonts w:hint="eastAsia"/>
        </w:rPr>
        <w:t>又，满慈子，有二菩萨俱证无上正等菩提：一、有菩萨有方便善巧故，疾证无上正等菩</w:t>
      </w:r>
      <w:r w:rsidRPr="00DF2B76">
        <w:rPr>
          <w:rFonts w:hint="eastAsia"/>
        </w:rPr>
        <w:t xml:space="preserve"> </w:t>
      </w:r>
      <w:r w:rsidRPr="00DF2B76">
        <w:rPr>
          <w:rFonts w:hint="eastAsia"/>
        </w:rPr>
        <w:t>提；二、有菩萨无方便善巧故，迟证无上正等菩提。具寿当知，宁为菩萨迟证无上正等菩提，不堕声闻或独觉地。</w:t>
      </w:r>
      <w:r w:rsidR="00DC5613" w:rsidRPr="00DC5613">
        <w:rPr>
          <w:rFonts w:hint="eastAsia"/>
        </w:rPr>
        <w:t>若诸菩萨速求无上正等菩提，应知此中容有二事：一者、若无方便善巧，便证实际堕二乘地；二者、若有方便善巧，疾证无上正等菩提。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7C279F" w:rsidRDefault="007C279F" w:rsidP="00DF2B76">
      <w:pPr>
        <w:rPr>
          <w:rFonts w:asciiTheme="minorEastAsia" w:hAnsiTheme="minorEastAsia"/>
          <w:szCs w:val="21"/>
        </w:rPr>
      </w:pPr>
    </w:p>
    <w:p w:rsidR="007C279F" w:rsidRDefault="007C279F" w:rsidP="007C279F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如是菩萨方便善巧，既不贪染世间善法，于二乘法亦不爱味，由斯渐次趣大菩提，修多百千难行苦行，供养恭敬无量如来，成熟有情，严净佛土，至极圆满得一切智，利益安乐无量有</w:t>
      </w:r>
      <w:r w:rsidRPr="007C279F">
        <w:rPr>
          <w:rFonts w:hint="eastAsia"/>
        </w:rPr>
        <w:t xml:space="preserve"> </w:t>
      </w:r>
      <w:r w:rsidRPr="007C279F">
        <w:rPr>
          <w:rFonts w:hint="eastAsia"/>
        </w:rPr>
        <w:t>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472ACC" w:rsidRDefault="00472ACC" w:rsidP="00630101"/>
    <w:p w:rsidR="007C279F" w:rsidRDefault="007C279F" w:rsidP="007C279F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复次，世尊，若诸菩萨缘五欲境起味著心，虽复名为非理作意，而不碍其无上菩提。所以者何？非理作意堕烦恼数，由彼烦恼令诸菩萨受彼彼生；若时若时诸菩萨众于彼彼趣受彼彼身，</w:t>
      </w:r>
      <w:r w:rsidRPr="007C279F">
        <w:rPr>
          <w:rFonts w:hint="eastAsia"/>
        </w:rPr>
        <w:t xml:space="preserve"> </w:t>
      </w:r>
      <w:r w:rsidRPr="007C279F">
        <w:rPr>
          <w:rFonts w:hint="eastAsia"/>
        </w:rPr>
        <w:t>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588卷</w:t>
      </w:r>
    </w:p>
    <w:p w:rsidR="00316D22" w:rsidRDefault="00316D22" w:rsidP="007C279F">
      <w:pPr>
        <w:rPr>
          <w:rFonts w:asciiTheme="minorEastAsia" w:hAnsiTheme="minorEastAsia"/>
          <w:szCs w:val="21"/>
        </w:rPr>
      </w:pPr>
    </w:p>
    <w:p w:rsidR="00316D22" w:rsidRDefault="00316D22" w:rsidP="00316D22">
      <w:pPr>
        <w:rPr>
          <w:rFonts w:asciiTheme="minorEastAsia" w:hAnsiTheme="minorEastAsia"/>
          <w:szCs w:val="21"/>
        </w:rPr>
      </w:pPr>
      <w:r w:rsidRPr="00316D22">
        <w:rPr>
          <w:rFonts w:asciiTheme="minorEastAsia" w:hAnsiTheme="minorEastAsia" w:hint="eastAsia"/>
          <w:szCs w:val="21"/>
        </w:rPr>
        <w:t>若菩萨摩诃萨思惟劫数而作分限，精勤勇猛修菩提行，求证无上正等菩提，当知名为懈怠菩萨。若菩萨摩诃萨作是思惟：‘设经无量无边大劫，精进勇猛修菩提行，方证无上正等菩提， 我定不应心生退屈，勤求无上正等菩提。’当知名为精进菩萨安住精进波罗蜜多，修行精进波罗蜜多，令速圆满远离生死，疾能证得一切智智，与诸有情作大饶益。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6371EF" w:rsidRDefault="006371EF" w:rsidP="00316D22">
      <w:pPr>
        <w:rPr>
          <w:rFonts w:asciiTheme="minorEastAsia" w:hAnsiTheme="minorEastAsia"/>
          <w:szCs w:val="21"/>
        </w:rPr>
      </w:pPr>
    </w:p>
    <w:p w:rsidR="006371EF" w:rsidRDefault="006371EF" w:rsidP="006371EF">
      <w:pPr>
        <w:rPr>
          <w:rFonts w:asciiTheme="minorEastAsia" w:hAnsiTheme="minorEastAsia"/>
          <w:szCs w:val="21"/>
        </w:rPr>
      </w:pPr>
      <w:r>
        <w:t>若菩萨摩诃萨思惟劫数而作分限，虽极勇猛，常勤修学布施、净戒、安忍、精进、静虑、般若波罗蜜多，而亦名为懈怠菩萨。若菩萨摩诃萨作是思惟：</w:t>
      </w:r>
      <w:r>
        <w:t>‘</w:t>
      </w:r>
      <w:r>
        <w:t>设经无量无边大劫，最极勇猛，</w:t>
      </w:r>
      <w:r>
        <w:t xml:space="preserve"> </w:t>
      </w:r>
      <w:r>
        <w:t>常勤修学布施、净戒、安忍、精进、静虑、般若波罗蜜多乃得圆满，方证无上正等菩提，我定不应心生退屈。</w:t>
      </w:r>
      <w:r>
        <w:t>’</w:t>
      </w:r>
      <w:r>
        <w:t>当知名为精进菩萨安住精进波罗蜜多，疾能证得一切智智。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6371EF" w:rsidRPr="006371EF" w:rsidRDefault="006371EF" w:rsidP="00316D22">
      <w:pPr>
        <w:rPr>
          <w:rFonts w:asciiTheme="minorEastAsia" w:hAnsiTheme="minorEastAsia"/>
          <w:szCs w:val="21"/>
        </w:rPr>
      </w:pPr>
    </w:p>
    <w:p w:rsidR="00A91494" w:rsidRDefault="00A91494" w:rsidP="00A91494">
      <w:pPr>
        <w:rPr>
          <w:rFonts w:asciiTheme="minorEastAsia" w:hAnsiTheme="minorEastAsia"/>
          <w:szCs w:val="21"/>
        </w:rPr>
      </w:pPr>
      <w:r>
        <w:t>若菩萨摩诃萨作如是念：</w:t>
      </w:r>
      <w:r>
        <w:t>‘</w:t>
      </w:r>
      <w:r>
        <w:t>诸法皆空，我今何为发起精进波罗蜜多？</w:t>
      </w:r>
      <w:r>
        <w:t>’</w:t>
      </w:r>
      <w:r>
        <w:t>当知名为懈怠菩萨。</w:t>
      </w:r>
      <w:r>
        <w:rPr>
          <w:rFonts w:hint="eastAsia"/>
        </w:rPr>
        <w:t>……</w:t>
      </w:r>
      <w:r>
        <w:t>若菩萨摩诃萨作如是念：</w:t>
      </w:r>
      <w:r>
        <w:t>‘</w:t>
      </w:r>
      <w:r>
        <w:t>生死无际，我岂能令皆得灭度？</w:t>
      </w:r>
      <w:r>
        <w:t>’</w:t>
      </w:r>
      <w:r>
        <w:t>当知名为懈怠菩萨。</w:t>
      </w:r>
      <w:r w:rsidRPr="00D24185">
        <w:rPr>
          <w:rFonts w:asciiTheme="minorEastAsia" w:hAnsiTheme="minorEastAsia" w:hint="eastAsia"/>
          <w:szCs w:val="21"/>
        </w:rPr>
        <w:t>——乾隆大</w:t>
      </w:r>
      <w:r w:rsidRPr="00D24185">
        <w:rPr>
          <w:rFonts w:asciiTheme="minorEastAsia" w:hAnsiTheme="minorEastAsia" w:hint="eastAsia"/>
          <w:szCs w:val="21"/>
        </w:rPr>
        <w:lastRenderedPageBreak/>
        <w:t>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A91494" w:rsidRDefault="00A91494" w:rsidP="001A24A1"/>
    <w:p w:rsidR="001A24A1" w:rsidRPr="00447EB3" w:rsidRDefault="001A24A1" w:rsidP="001A24A1">
      <w:r w:rsidRPr="001A24A1">
        <w:rPr>
          <w:rFonts w:hint="eastAsia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处，六处缘触，触缘受，受缘爱，爱缘取，取缘有、有缘生，生缘老死观，精勤修学无明灭故行灭，行灭故识灭，识灭故名色灭，名色灭故六处灭，六处灭故触灭，触灭故受灭，受灭故爱灭，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爱灭故取灭，取灭故有灭，有灭故生灭，生灭故老死灭观；精勤修学若苦、若无常、若空、若无我苦圣谛观，精勤修学若因、若集、若生、若缘集圣谛观，精勤修学若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法，如是等事甚为希有。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1A24A1" w:rsidRPr="001A24A1" w:rsidRDefault="001A24A1" w:rsidP="00630101"/>
    <w:p w:rsidR="003168C9" w:rsidRPr="00447EB3" w:rsidRDefault="003168C9" w:rsidP="003168C9">
      <w:r w:rsidRPr="003168C9">
        <w:rPr>
          <w:rFonts w:hint="eastAsia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1A24A1" w:rsidRDefault="001A24A1" w:rsidP="00630101"/>
    <w:p w:rsidR="003168C9" w:rsidRPr="00447EB3" w:rsidRDefault="003168C9" w:rsidP="003168C9">
      <w:r w:rsidRPr="003168C9">
        <w:rPr>
          <w:rFonts w:hint="eastAsia"/>
        </w:rPr>
        <w:t>尔时，佛告满慈子言：“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又，满慈子，若时菩萨摩诃萨众坐菩提座众行圆满，尔时菩萨摩诃萨众方乃究竟舍三界法，由斯证得一切智智，是故我说一切智智超过三界非三界摄。又，满慈子，若菩萨摩诃萨随所生起布施、净戒、安忍、精进、静虑、般若波罗蜜多及余无边菩提分法，随所观察内空、外空、内外空、空空、大空、胜义空、有为空、无为空、毕竟</w:t>
      </w:r>
      <w:r w:rsidRPr="003168C9">
        <w:rPr>
          <w:rFonts w:hint="eastAsia"/>
        </w:rPr>
        <w:t xml:space="preserve"> </w:t>
      </w:r>
      <w:r w:rsidRPr="003168C9">
        <w:rPr>
          <w:rFonts w:hint="eastAsia"/>
        </w:rPr>
        <w:t>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”</w:t>
      </w:r>
      <w:r w:rsidRPr="003168C9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3168C9" w:rsidRDefault="003168C9" w:rsidP="00630101"/>
    <w:p w:rsidR="00A91494" w:rsidRDefault="002D6DBA" w:rsidP="00630101">
      <w:r w:rsidRPr="002D6DBA">
        <w:rPr>
          <w:rFonts w:hint="eastAsia"/>
        </w:rPr>
        <w:t>尔时，世尊告满慈子：“若菩萨摩诃萨心无散乱，相续安住一切智智相应作意，是菩萨摩诃</w:t>
      </w:r>
      <w:r w:rsidRPr="002D6DBA">
        <w:rPr>
          <w:rFonts w:hint="eastAsia"/>
        </w:rPr>
        <w:lastRenderedPageBreak/>
        <w:t>萨应知名为安住静虑波罗蜜多。若菩萨摩诃萨住声闻地相应作意或独觉地相应作意，是菩萨摩诃萨应知名为心常散乱。何以故？满慈子，若菩萨摩诃萨修学二乘相应作意，障碍无上正等菩提，</w:t>
      </w:r>
      <w:r w:rsidRPr="002D6DBA">
        <w:rPr>
          <w:rFonts w:hint="eastAsia"/>
        </w:rPr>
        <w:t xml:space="preserve"> </w:t>
      </w:r>
      <w:r w:rsidRPr="002D6DBA">
        <w:rPr>
          <w:rFonts w:hint="eastAsia"/>
        </w:rPr>
        <w:t>令菩提心恒散乱故。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”</w:t>
      </w:r>
      <w:r w:rsidRPr="002D6DBA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592卷</w:t>
      </w:r>
    </w:p>
    <w:sectPr w:rsidR="00A91494" w:rsidSect="00E76A9A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DC9" w:rsidRDefault="00D56DC9" w:rsidP="00A45E08">
      <w:r>
        <w:separator/>
      </w:r>
    </w:p>
  </w:endnote>
  <w:endnote w:type="continuationSeparator" w:id="0">
    <w:p w:rsidR="00D56DC9" w:rsidRDefault="00D56DC9" w:rsidP="00A45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DC9" w:rsidRDefault="00D56DC9" w:rsidP="00A45E08">
      <w:r>
        <w:separator/>
      </w:r>
    </w:p>
  </w:footnote>
  <w:footnote w:type="continuationSeparator" w:id="0">
    <w:p w:rsidR="00D56DC9" w:rsidRDefault="00D56DC9" w:rsidP="00A45E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5E08"/>
    <w:rsid w:val="00013F9A"/>
    <w:rsid w:val="00035D11"/>
    <w:rsid w:val="00047949"/>
    <w:rsid w:val="000745B0"/>
    <w:rsid w:val="000A3FF3"/>
    <w:rsid w:val="000D74EA"/>
    <w:rsid w:val="0010464F"/>
    <w:rsid w:val="00106F92"/>
    <w:rsid w:val="001A24A1"/>
    <w:rsid w:val="001B7042"/>
    <w:rsid w:val="001D5295"/>
    <w:rsid w:val="001F727F"/>
    <w:rsid w:val="0020574D"/>
    <w:rsid w:val="00217AE8"/>
    <w:rsid w:val="00234BBF"/>
    <w:rsid w:val="00241F09"/>
    <w:rsid w:val="002A5ECC"/>
    <w:rsid w:val="002B4E58"/>
    <w:rsid w:val="002C275B"/>
    <w:rsid w:val="002D4405"/>
    <w:rsid w:val="002D6DBA"/>
    <w:rsid w:val="002E13DC"/>
    <w:rsid w:val="00313170"/>
    <w:rsid w:val="003168C9"/>
    <w:rsid w:val="00316D22"/>
    <w:rsid w:val="0035635A"/>
    <w:rsid w:val="003920C5"/>
    <w:rsid w:val="003D1A08"/>
    <w:rsid w:val="00416A79"/>
    <w:rsid w:val="00423E8A"/>
    <w:rsid w:val="00447EB3"/>
    <w:rsid w:val="00457DE5"/>
    <w:rsid w:val="00472ACC"/>
    <w:rsid w:val="004A7A0E"/>
    <w:rsid w:val="005052B4"/>
    <w:rsid w:val="00527596"/>
    <w:rsid w:val="0057677C"/>
    <w:rsid w:val="005A4A72"/>
    <w:rsid w:val="00630101"/>
    <w:rsid w:val="006371EF"/>
    <w:rsid w:val="0067011B"/>
    <w:rsid w:val="00680088"/>
    <w:rsid w:val="007230F3"/>
    <w:rsid w:val="00740EE7"/>
    <w:rsid w:val="007C279F"/>
    <w:rsid w:val="007F00FF"/>
    <w:rsid w:val="00833B66"/>
    <w:rsid w:val="00855A42"/>
    <w:rsid w:val="008720FD"/>
    <w:rsid w:val="008F019D"/>
    <w:rsid w:val="00915879"/>
    <w:rsid w:val="00943C01"/>
    <w:rsid w:val="00975D5B"/>
    <w:rsid w:val="00A27798"/>
    <w:rsid w:val="00A30DE4"/>
    <w:rsid w:val="00A30E36"/>
    <w:rsid w:val="00A37902"/>
    <w:rsid w:val="00A45E08"/>
    <w:rsid w:val="00A54C46"/>
    <w:rsid w:val="00A610C4"/>
    <w:rsid w:val="00A84217"/>
    <w:rsid w:val="00A91494"/>
    <w:rsid w:val="00AB3CD2"/>
    <w:rsid w:val="00B10DFD"/>
    <w:rsid w:val="00B12F69"/>
    <w:rsid w:val="00B13AD1"/>
    <w:rsid w:val="00B97782"/>
    <w:rsid w:val="00BB1982"/>
    <w:rsid w:val="00BB64C0"/>
    <w:rsid w:val="00BC1A3B"/>
    <w:rsid w:val="00BC233A"/>
    <w:rsid w:val="00BC3F39"/>
    <w:rsid w:val="00BF78CF"/>
    <w:rsid w:val="00C0586C"/>
    <w:rsid w:val="00C342A5"/>
    <w:rsid w:val="00C402F3"/>
    <w:rsid w:val="00C56A4D"/>
    <w:rsid w:val="00C915DB"/>
    <w:rsid w:val="00CA04A8"/>
    <w:rsid w:val="00CD2531"/>
    <w:rsid w:val="00D20A51"/>
    <w:rsid w:val="00D56DC9"/>
    <w:rsid w:val="00DC1114"/>
    <w:rsid w:val="00DC5613"/>
    <w:rsid w:val="00DD087E"/>
    <w:rsid w:val="00DF2B76"/>
    <w:rsid w:val="00E76A9A"/>
    <w:rsid w:val="00F06C54"/>
    <w:rsid w:val="00F233E5"/>
    <w:rsid w:val="00F408ED"/>
    <w:rsid w:val="00F53A99"/>
    <w:rsid w:val="00F747FD"/>
    <w:rsid w:val="00F74DB1"/>
    <w:rsid w:val="00F779B3"/>
    <w:rsid w:val="00F84B7A"/>
    <w:rsid w:val="00F944A6"/>
    <w:rsid w:val="00FA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A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5E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5E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5E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5E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36</Pages>
  <Words>7017</Words>
  <Characters>40000</Characters>
  <Application>Microsoft Office Word</Application>
  <DocSecurity>0</DocSecurity>
  <Lines>333</Lines>
  <Paragraphs>93</Paragraphs>
  <ScaleCrop>false</ScaleCrop>
  <Company>2012</Company>
  <LinksUpToDate>false</LinksUpToDate>
  <CharactersWithSpaces>46924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71</cp:revision>
  <dcterms:created xsi:type="dcterms:W3CDTF">2021-08-05T07:14:00Z</dcterms:created>
  <dcterms:modified xsi:type="dcterms:W3CDTF">2024-04-09T05:24:00Z</dcterms:modified>
</cp:coreProperties>
</file>