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574" w:rsidRDefault="00E05574" w:rsidP="00E05574">
      <w:pPr>
        <w:rPr>
          <w:rFonts w:asciiTheme="minorEastAsia" w:hAnsiTheme="minorEastAsia"/>
          <w:szCs w:val="21"/>
        </w:rPr>
      </w:pPr>
      <w:r w:rsidRPr="00335639">
        <w:rPr>
          <w:rFonts w:asciiTheme="minorEastAsia" w:hAnsiTheme="minorEastAsia" w:hint="eastAsia"/>
          <w:szCs w:val="21"/>
        </w:rPr>
        <w:t>佛告具寿舍利子言：“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  <w:r>
        <w:rPr>
          <w:rFonts w:asciiTheme="minorEastAsia" w:hAnsiTheme="minorEastAsia"/>
          <w:szCs w:val="21"/>
        </w:rPr>
        <w:t>”</w:t>
      </w:r>
      <w:r w:rsidRPr="00335639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</w:t>
      </w:r>
      <w:r w:rsidR="00D33617">
        <w:rPr>
          <w:rFonts w:asciiTheme="minorEastAsia" w:hAnsiTheme="minorEastAsia" w:hint="eastAsia"/>
          <w:szCs w:val="21"/>
        </w:rPr>
        <w:t>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5574" w:rsidRDefault="00E05574"/>
    <w:p w:rsidR="00E05574" w:rsidRDefault="00E05574" w:rsidP="00E05574">
      <w:pPr>
        <w:rPr>
          <w:rFonts w:asciiTheme="minorEastAsia" w:hAnsiTheme="minorEastAsia"/>
          <w:szCs w:val="21"/>
        </w:rPr>
      </w:pPr>
      <w:r w:rsidRPr="00E05574">
        <w:rPr>
          <w:rFonts w:hint="eastAsia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想、离想、灭想，如是诸想不可得故；以无所得而为方便，应修习十一智，谓苦智、集智、灭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智、道智、尽智、无生智、法智、类智、世俗智、他心智、如说智，如是诸智不可得故；以无所得而为方便，应修习有寻有伺三摩地、无寻唯伺三摩地、无寻无伺三摩地，三三摩地不可得故；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以无所得而为方便，应修习未知当知根、已知根、具知根，三无漏根不可得故；以无所得而为方便，应修习不净处观、遍满处观、一切智智、奢摩他、毗钵舍那、四摄事、四胜住、三明、五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眼、六神通、六波罗蜜多、七圣财、八大士觉、九有情居智、陀罗尼门、三摩地门、十地、十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行、十忍、二十增上意乐、如来十力、四无所畏、四无碍解、十八佛不共法、三十二大士相、八十随好、无忘失法、恒住舍性、一切智、道相智、一切相智、一切相微妙智、大慈、大悲、大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喜、大舍，及余无量无边佛法，如是诸法不可得故。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</w:t>
      </w:r>
      <w:r w:rsidR="00D33617">
        <w:rPr>
          <w:rFonts w:asciiTheme="minorEastAsia" w:hAnsiTheme="minorEastAsia" w:hint="eastAsia"/>
          <w:szCs w:val="21"/>
        </w:rPr>
        <w:t>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F19C1" w:rsidRDefault="004F19C1"/>
    <w:p w:rsidR="00D33617" w:rsidRDefault="00D33617" w:rsidP="00D33617">
      <w:pPr>
        <w:rPr>
          <w:rFonts w:asciiTheme="minorEastAsia" w:hAnsiTheme="minorEastAsia"/>
          <w:szCs w:val="21"/>
        </w:rPr>
      </w:pPr>
      <w:r w:rsidRPr="00D33617">
        <w:rPr>
          <w:rFonts w:hint="eastAsia"/>
        </w:rPr>
        <w:t>佛言：“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</w:t>
      </w:r>
      <w:r w:rsidRPr="00D33617">
        <w:rPr>
          <w:rFonts w:hint="eastAsia"/>
        </w:rPr>
        <w:t xml:space="preserve"> </w:t>
      </w:r>
      <w:r w:rsidRPr="00D33617">
        <w:rPr>
          <w:rFonts w:hint="eastAsia"/>
        </w:rPr>
        <w:t>方便善巧能满六种波罗蜜多。</w:t>
      </w:r>
      <w:r>
        <w:rPr>
          <w:rFonts w:hint="eastAsia"/>
        </w:rPr>
        <w:t>”</w:t>
      </w:r>
      <w:r w:rsidRPr="00D3361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33617" w:rsidRDefault="00D33617" w:rsidP="00D33617"/>
    <w:p w:rsidR="00D33617" w:rsidRDefault="00D33617" w:rsidP="00D33617">
      <w:pPr>
        <w:rPr>
          <w:rFonts w:asciiTheme="minorEastAsia" w:hAnsiTheme="minorEastAsia"/>
          <w:szCs w:val="21"/>
        </w:rPr>
      </w:pPr>
      <w:r w:rsidRPr="00D33617">
        <w:rPr>
          <w:rFonts w:hint="eastAsia"/>
        </w:rPr>
        <w:t>佛言：“舍利子，菩萨摩诃萨修行般若波罗蜜多时，应如是观：‘实有菩萨不见有菩萨，不见菩萨名；不见般若波罗蜜多，不见般若波罗蜜多名；不见行，不见不行。’何以故？舍利子，</w:t>
      </w:r>
      <w:r w:rsidRPr="00D33617">
        <w:rPr>
          <w:rFonts w:hint="eastAsia"/>
        </w:rPr>
        <w:t xml:space="preserve"> </w:t>
      </w:r>
      <w:r w:rsidRPr="00D33617">
        <w:rPr>
          <w:rFonts w:hint="eastAsia"/>
        </w:rPr>
        <w:t>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</w:t>
      </w:r>
      <w:r w:rsidRPr="00D33617">
        <w:rPr>
          <w:rFonts w:hint="eastAsia"/>
        </w:rPr>
        <w:lastRenderedPageBreak/>
        <w:t>立客名分别于法，而起分别假立客名，随起言说，如如言说，如是如是生起执著。菩萨摩诃萨修行般若波罗蜜多时，于如是等一切不见，由不见故不生执著。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</w:t>
      </w:r>
      <w:r>
        <w:rPr>
          <w:rFonts w:hint="eastAsia"/>
        </w:rPr>
        <w:t>”</w:t>
      </w:r>
      <w:r w:rsidRPr="00D3361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05574" w:rsidRDefault="00E05574"/>
    <w:p w:rsidR="00044357" w:rsidRDefault="00044357" w:rsidP="00044357">
      <w:pPr>
        <w:rPr>
          <w:rFonts w:asciiTheme="minorEastAsia" w:hAnsiTheme="minorEastAsia"/>
          <w:szCs w:val="21"/>
        </w:rPr>
      </w:pPr>
      <w:r w:rsidRPr="00044357">
        <w:rPr>
          <w:rFonts w:hint="eastAsia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044357" w:rsidRDefault="00044357" w:rsidP="00044357"/>
    <w:p w:rsidR="00D33617" w:rsidRPr="00044357" w:rsidRDefault="006A6CDB">
      <w:r w:rsidRPr="006A6CDB">
        <w:rPr>
          <w:rFonts w:hint="eastAsia"/>
        </w:rPr>
        <w:t>复次，舍利子，修行般若波罗蜜多菩萨摩诃萨，不为布施波罗蜜多故修行般若波罗蜜多，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力、七等觉支、八圣道支故修行般若波罗蜜多；不为佛十力故修行般若波罗蜜多，不为四无所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畏、四无碍解、大慈、大悲、大喜、大舍、十八佛不共法、一切智、道相智、一切相智故修行般若波罗蜜多；不为内空故修行般若波罗蜜多，不为外空、内外空、空空、大空、胜义空、有为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33617" w:rsidRDefault="00D33617"/>
    <w:p w:rsidR="006A6CDB" w:rsidRPr="00044357" w:rsidRDefault="006A6CDB" w:rsidP="006A6CDB">
      <w:r w:rsidRPr="006A6CDB">
        <w:rPr>
          <w:rFonts w:hint="eastAsia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CDB" w:rsidRDefault="006A6CDB"/>
    <w:p w:rsidR="006A6CDB" w:rsidRPr="00044357" w:rsidRDefault="006A6CDB" w:rsidP="006A6CDB">
      <w:r w:rsidRPr="006A6CDB">
        <w:rPr>
          <w:rFonts w:hint="eastAsia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CDB" w:rsidRDefault="006A6CDB"/>
    <w:p w:rsidR="006A6CDB" w:rsidRPr="00044357" w:rsidRDefault="006A6CDB" w:rsidP="006A6CDB">
      <w:r w:rsidRPr="006A6CDB">
        <w:rPr>
          <w:rFonts w:hint="eastAsia"/>
        </w:rPr>
        <w:t>舍利子当知，如是菩萨摩诃萨少用加行，便能引发一切陀罗尼门、一切三摩地门皆现在前。</w:t>
      </w:r>
      <w:r w:rsidRPr="006A6CDB">
        <w:rPr>
          <w:rFonts w:hint="eastAsia"/>
        </w:rPr>
        <w:lastRenderedPageBreak/>
        <w:t>随所生处，常得奉事诸佛世尊，乃至证得无上菩提，于其中间常不离佛。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CDB" w:rsidRDefault="006A6CDB"/>
    <w:p w:rsidR="00B65EDC" w:rsidRPr="00044357" w:rsidRDefault="00B65EDC" w:rsidP="00B65EDC">
      <w:r w:rsidRPr="00B65EDC">
        <w:rPr>
          <w:rFonts w:hint="eastAsia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舍利子，修行般若波罗蜜多菩萨摩诃萨，不见少法离法界者。舍利子，修行般若波罗蜜多菩萨摩诃萨，与如是法相应故，应言与般若波罗蜜多相应。舍利子，修行般若波罗蜜多菩萨摩诃萨，不作是念：‘法界能为诸法因缘。’舍利子，修行般若波罗蜜多菩萨摩诃萨，与如是法相应故，应言与般若波罗蜜多相应。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</w:t>
      </w:r>
      <w:r>
        <w:rPr>
          <w:rFonts w:hint="eastAsia"/>
        </w:rPr>
        <w:t>……</w:t>
      </w:r>
      <w:r w:rsidRPr="00B65EDC">
        <w:rPr>
          <w:rFonts w:hint="eastAsia"/>
        </w:rPr>
        <w:t>舍利子，修行般若波罗蜜多菩萨摩诃萨诸相应中，与般若波罗蜜多相应为最第一、最尊最胜、最上最妙、最高最极、无上无上上、无等无等等。何以故？舍利子，此般若波罗蜜多相应，</w:t>
      </w:r>
      <w:r w:rsidRPr="00B65EDC">
        <w:rPr>
          <w:rFonts w:hint="eastAsia"/>
        </w:rPr>
        <w:t xml:space="preserve"> </w:t>
      </w:r>
      <w:r w:rsidRPr="00B65EDC">
        <w:rPr>
          <w:rFonts w:hint="eastAsia"/>
        </w:rPr>
        <w:t>即是空相应、无相相应、无愿相应故。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A6CDB" w:rsidRDefault="006A6CDB"/>
    <w:p w:rsidR="008455B9" w:rsidRPr="00044357" w:rsidRDefault="008455B9" w:rsidP="008455B9">
      <w:r w:rsidRPr="008455B9">
        <w:rPr>
          <w:rFonts w:hint="eastAsia"/>
        </w:rPr>
        <w:t>舍利子，是菩萨摩诃萨不作是念：‘我与般若波罗蜜多相应。’不作是念：‘我得授记，</w:t>
      </w:r>
      <w:r w:rsidRPr="008455B9">
        <w:rPr>
          <w:rFonts w:hint="eastAsia"/>
        </w:rPr>
        <w:t xml:space="preserve"> </w:t>
      </w:r>
      <w:r w:rsidRPr="008455B9">
        <w:rPr>
          <w:rFonts w:hint="eastAsia"/>
        </w:rPr>
        <w:t>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455B9" w:rsidRDefault="008455B9"/>
    <w:p w:rsidR="00321EDD" w:rsidRPr="00044357" w:rsidRDefault="00321EDD" w:rsidP="00321EDD">
      <w:r w:rsidRPr="00321EDD">
        <w:rPr>
          <w:rFonts w:hint="eastAsia"/>
        </w:rPr>
        <w:t>舍利子，是菩萨摩诃萨不见有情生故修行般若波罗蜜多，不见有情灭故修行般若波罗蜜</w:t>
      </w:r>
      <w:r w:rsidRPr="00321EDD">
        <w:rPr>
          <w:rFonts w:hint="eastAsia"/>
        </w:rPr>
        <w:t xml:space="preserve"> </w:t>
      </w:r>
      <w:r w:rsidRPr="00321EDD">
        <w:rPr>
          <w:rFonts w:hint="eastAsia"/>
        </w:rPr>
        <w:t>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21EDD" w:rsidRDefault="00321EDD" w:rsidP="00321EDD"/>
    <w:p w:rsidR="00D93645" w:rsidRPr="00044357" w:rsidRDefault="00D93645" w:rsidP="00D93645">
      <w:r>
        <w:t>舍利子，修行般若波罗蜜多菩萨摩诃萨，与如是般若波罗蜜多相应故，毕竟不起悭贪心，</w:t>
      </w:r>
      <w:r>
        <w:t xml:space="preserve"> </w:t>
      </w:r>
      <w:r>
        <w:t>不起犯戒心，不起忿恚心，不起懈怠心，不起散乱心，不起恶慧心。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455B9" w:rsidRDefault="008455B9"/>
    <w:p w:rsidR="005D55AB" w:rsidRDefault="005D55AB" w:rsidP="005D55AB">
      <w:pPr>
        <w:rPr>
          <w:rFonts w:asciiTheme="minorEastAsia" w:hAnsiTheme="minorEastAsia"/>
          <w:szCs w:val="21"/>
        </w:rPr>
      </w:pPr>
      <w:r w:rsidRPr="005D55AB">
        <w:rPr>
          <w:rFonts w:hint="eastAsia"/>
        </w:rPr>
        <w:t>善现，是菩萨摩诃萨修行般若波罗蜜多时，若菩萨摩诃萨、若菩萨摩诃萨名、若般若波罗蜜多、若般若波罗蜜多名，皆不见在有为界中，亦不见在无为界中。何以故？善现，</w:t>
      </w:r>
      <w:r w:rsidRPr="005D55AB">
        <w:rPr>
          <w:rFonts w:hint="eastAsia"/>
        </w:rPr>
        <w:t xml:space="preserve"> </w:t>
      </w:r>
      <w:r w:rsidRPr="005D55AB">
        <w:rPr>
          <w:rFonts w:hint="eastAsia"/>
        </w:rPr>
        <w:t>是菩萨摩诃萨修行般若波罗蜜多时，于一切法不作分别无异分别。</w:t>
      </w:r>
      <w:r w:rsidR="001D128C" w:rsidRPr="001D128C">
        <w:rPr>
          <w:rFonts w:hint="eastAsia"/>
        </w:rPr>
        <w:t>善现，是菩萨摩诃萨修行般若波罗蜜多时，住一切法无分别中，不见菩萨摩诃萨，不见菩萨摩诃萨名，不见般若波罗蜜多，不见般若波罗蜜多名。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D128C" w:rsidRDefault="001D128C" w:rsidP="005D55AB">
      <w:pPr>
        <w:rPr>
          <w:rFonts w:asciiTheme="minorEastAsia" w:hAnsiTheme="minorEastAsia"/>
          <w:szCs w:val="21"/>
        </w:rPr>
      </w:pPr>
    </w:p>
    <w:p w:rsidR="001D128C" w:rsidRDefault="001D128C" w:rsidP="005D55AB"/>
    <w:p w:rsidR="001D128C" w:rsidRDefault="001D128C" w:rsidP="001D128C">
      <w:pPr>
        <w:rPr>
          <w:rFonts w:asciiTheme="minorEastAsia" w:hAnsiTheme="minorEastAsia"/>
          <w:szCs w:val="21"/>
        </w:rPr>
      </w:pPr>
      <w:r w:rsidRPr="001D128C">
        <w:rPr>
          <w:rFonts w:hint="eastAsia"/>
        </w:rPr>
        <w:lastRenderedPageBreak/>
        <w:t>善现，是菩萨摩诃萨修行般若波罗蜜多时，能修布施波罗蜜多，亦能修净戒、安忍、精</w:t>
      </w:r>
      <w:r w:rsidRPr="001D128C">
        <w:rPr>
          <w:rFonts w:hint="eastAsia"/>
        </w:rPr>
        <w:t xml:space="preserve"> </w:t>
      </w:r>
      <w:r w:rsidRPr="001D128C">
        <w:rPr>
          <w:rFonts w:hint="eastAsia"/>
        </w:rPr>
        <w:t>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D128C" w:rsidRDefault="001D128C" w:rsidP="005D55AB"/>
    <w:p w:rsidR="00510D61" w:rsidRDefault="00510D61" w:rsidP="00510D61">
      <w:pPr>
        <w:rPr>
          <w:rFonts w:asciiTheme="minorEastAsia" w:hAnsiTheme="minorEastAsia"/>
          <w:szCs w:val="21"/>
        </w:rPr>
      </w:pPr>
      <w:r w:rsidRPr="00510D61">
        <w:rPr>
          <w:rFonts w:hint="eastAsia"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</w:t>
      </w:r>
      <w:r w:rsidRPr="00510D61">
        <w:rPr>
          <w:rFonts w:hint="eastAsia"/>
        </w:rPr>
        <w:t xml:space="preserve"> </w:t>
      </w:r>
      <w:r w:rsidRPr="00510D61">
        <w:rPr>
          <w:rFonts w:hint="eastAsia"/>
        </w:rPr>
        <w:t>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10D61" w:rsidRPr="00510D61" w:rsidRDefault="00510D61" w:rsidP="005D55AB"/>
    <w:p w:rsidR="0041598F" w:rsidRDefault="0041598F" w:rsidP="0041598F">
      <w:pPr>
        <w:rPr>
          <w:rFonts w:asciiTheme="minorEastAsia" w:hAnsiTheme="minorEastAsia"/>
          <w:szCs w:val="21"/>
        </w:rPr>
      </w:pPr>
      <w:r w:rsidRPr="0041598F">
        <w:rPr>
          <w:rFonts w:hint="eastAsia"/>
        </w:rPr>
        <w:t>如是，善现，诸菩萨摩诃萨于一切法无所执著，修行般若波罗蜜多时，增益布施波罗蜜</w:t>
      </w:r>
      <w:r w:rsidRPr="0041598F">
        <w:rPr>
          <w:rFonts w:hint="eastAsia"/>
        </w:rPr>
        <w:t xml:space="preserve"> </w:t>
      </w:r>
      <w:r w:rsidRPr="0041598F">
        <w:rPr>
          <w:rFonts w:hint="eastAsia"/>
        </w:rPr>
        <w:t>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D55AB" w:rsidRDefault="005D55AB"/>
    <w:p w:rsidR="00356D91" w:rsidRDefault="00356D91">
      <w:pPr>
        <w:rPr>
          <w:rFonts w:asciiTheme="minorEastAsia" w:hAnsiTheme="minorEastAsia"/>
          <w:szCs w:val="21"/>
        </w:rPr>
      </w:pPr>
      <w:r w:rsidRPr="00356D91">
        <w:rPr>
          <w:rFonts w:hint="eastAsia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</w:t>
      </w:r>
      <w:r w:rsidR="003C07C2" w:rsidRPr="003C07C2">
        <w:rPr>
          <w:rFonts w:hint="eastAsia"/>
        </w:rPr>
        <w:t xml:space="preserve"> </w:t>
      </w:r>
      <w:r w:rsidR="003C07C2" w:rsidRPr="003C07C2">
        <w:rPr>
          <w:rFonts w:hint="eastAsia"/>
        </w:rPr>
        <w:t>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356D9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356D91" w:rsidSect="004F19C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C48" w:rsidRDefault="00C83C48" w:rsidP="00E05574">
      <w:r>
        <w:separator/>
      </w:r>
    </w:p>
  </w:endnote>
  <w:endnote w:type="continuationSeparator" w:id="0">
    <w:p w:rsidR="00C83C48" w:rsidRDefault="00C83C48" w:rsidP="00E055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C48" w:rsidRDefault="00C83C48" w:rsidP="00E05574">
      <w:r>
        <w:separator/>
      </w:r>
    </w:p>
  </w:footnote>
  <w:footnote w:type="continuationSeparator" w:id="0">
    <w:p w:rsidR="00C83C48" w:rsidRDefault="00C83C48" w:rsidP="00E055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5574"/>
    <w:rsid w:val="00043779"/>
    <w:rsid w:val="00044357"/>
    <w:rsid w:val="00100322"/>
    <w:rsid w:val="001B40FA"/>
    <w:rsid w:val="001D128C"/>
    <w:rsid w:val="00240BDE"/>
    <w:rsid w:val="00321EDD"/>
    <w:rsid w:val="00356D91"/>
    <w:rsid w:val="003C07C2"/>
    <w:rsid w:val="0041598F"/>
    <w:rsid w:val="004A49BB"/>
    <w:rsid w:val="004F19C1"/>
    <w:rsid w:val="00510D61"/>
    <w:rsid w:val="005D55AB"/>
    <w:rsid w:val="0069226C"/>
    <w:rsid w:val="006A6CDB"/>
    <w:rsid w:val="008455B9"/>
    <w:rsid w:val="008A496B"/>
    <w:rsid w:val="008F2627"/>
    <w:rsid w:val="00AB354A"/>
    <w:rsid w:val="00B65EDC"/>
    <w:rsid w:val="00C83C48"/>
    <w:rsid w:val="00D33617"/>
    <w:rsid w:val="00D93645"/>
    <w:rsid w:val="00E05574"/>
    <w:rsid w:val="00EB5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55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55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5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55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876</Words>
  <Characters>4996</Characters>
  <Application>Microsoft Office Word</Application>
  <DocSecurity>0</DocSecurity>
  <Lines>41</Lines>
  <Paragraphs>11</Paragraphs>
  <ScaleCrop>false</ScaleCrop>
  <Company>2012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21</cp:revision>
  <dcterms:created xsi:type="dcterms:W3CDTF">2021-08-13T03:21:00Z</dcterms:created>
  <dcterms:modified xsi:type="dcterms:W3CDTF">2024-04-09T05:23:00Z</dcterms:modified>
</cp:coreProperties>
</file>